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BEF7" w14:textId="164B5D88" w:rsidR="0006586A" w:rsidRPr="0044173E" w:rsidRDefault="00C71172" w:rsidP="00FA15B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 w:val="28"/>
          <w:szCs w:val="40"/>
        </w:rPr>
      </w:pPr>
      <w:r>
        <w:rPr>
          <w:rFonts w:ascii="Arial" w:hAnsi="Arial" w:cs="Univers-Light"/>
          <w:b/>
          <w:sz w:val="28"/>
          <w:szCs w:val="40"/>
        </w:rPr>
        <w:t xml:space="preserve">C01  </w:t>
      </w:r>
      <w:r>
        <w:rPr>
          <w:rFonts w:ascii="Arial" w:hAnsi="Arial" w:cs="Univers-Light"/>
          <w:b/>
          <w:caps/>
          <w:sz w:val="28"/>
          <w:szCs w:val="40"/>
        </w:rPr>
        <w:t>SCHEMES OF LEARNING EXEMPLARS</w:t>
      </w:r>
    </w:p>
    <w:p w14:paraId="7F40BB8E" w14:textId="77777777" w:rsidR="00FA15B4" w:rsidRPr="0044173E" w:rsidRDefault="00FA15B4" w:rsidP="00FA15B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 w:val="28"/>
          <w:szCs w:val="19"/>
        </w:rPr>
      </w:pPr>
    </w:p>
    <w:p w14:paraId="71682EC5" w14:textId="77777777" w:rsidR="00FA15B4" w:rsidRPr="00605B15" w:rsidRDefault="00FA15B4" w:rsidP="00FA15B4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Arial" w:hAnsi="Arial" w:cs="Univers-Light"/>
          <w:b/>
          <w:bCs/>
          <w:szCs w:val="19"/>
        </w:rPr>
      </w:pPr>
      <w:r w:rsidRPr="00605B15">
        <w:rPr>
          <w:rFonts w:ascii="Arial" w:hAnsi="Arial" w:cs="Univers-Light"/>
          <w:b/>
          <w:bCs/>
          <w:szCs w:val="19"/>
        </w:rPr>
        <w:t>Introduction</w:t>
      </w:r>
    </w:p>
    <w:p w14:paraId="44D72E6E" w14:textId="77777777" w:rsidR="00FA15B4" w:rsidRPr="00605B15" w:rsidRDefault="00FA15B4" w:rsidP="00FA15B4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Arial" w:hAnsi="Arial" w:cs="Univers-Light"/>
          <w:b/>
          <w:bCs/>
          <w:szCs w:val="19"/>
        </w:rPr>
      </w:pPr>
    </w:p>
    <w:p w14:paraId="0E1D1D56" w14:textId="77777777" w:rsidR="00FA15B4" w:rsidRPr="00605B15" w:rsidRDefault="00FA15B4" w:rsidP="00FA15B4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  <w:r w:rsidRPr="00605B15">
        <w:rPr>
          <w:rFonts w:ascii="Arial" w:hAnsi="Arial" w:cs="Univers-Light"/>
          <w:bCs/>
          <w:szCs w:val="19"/>
        </w:rPr>
        <w:t xml:space="preserve">The exemplification documents </w:t>
      </w:r>
      <w:r>
        <w:rPr>
          <w:rFonts w:ascii="Arial" w:hAnsi="Arial" w:cs="Univers-Light"/>
          <w:bCs/>
          <w:szCs w:val="19"/>
        </w:rPr>
        <w:t xml:space="preserve">here </w:t>
      </w:r>
      <w:r w:rsidRPr="00605B15">
        <w:rPr>
          <w:rFonts w:ascii="Arial" w:hAnsi="Arial" w:cs="Univers-Light"/>
          <w:bCs/>
          <w:szCs w:val="19"/>
        </w:rPr>
        <w:t>are designed to</w:t>
      </w:r>
      <w:r w:rsidRPr="00605B15">
        <w:rPr>
          <w:rFonts w:ascii="Arial" w:hAnsi="Arial" w:cs="Univers-Light"/>
          <w:szCs w:val="19"/>
        </w:rPr>
        <w:t xml:space="preserve"> provide schools with practical examples </w:t>
      </w:r>
      <w:r>
        <w:rPr>
          <w:rFonts w:ascii="Arial" w:hAnsi="Arial" w:cs="Univers-Light"/>
          <w:szCs w:val="19"/>
        </w:rPr>
        <w:t>of schemes of learning for each unit</w:t>
      </w:r>
      <w:r w:rsidRPr="00605B15">
        <w:rPr>
          <w:rFonts w:ascii="Arial" w:hAnsi="Arial" w:cs="Univers-Light"/>
          <w:szCs w:val="19"/>
        </w:rPr>
        <w:t>.</w:t>
      </w:r>
    </w:p>
    <w:p w14:paraId="0DFB2AE3" w14:textId="77777777" w:rsidR="00FA15B4" w:rsidRDefault="00FA15B4" w:rsidP="00FA15B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</w:p>
    <w:p w14:paraId="77A8F43E" w14:textId="77777777" w:rsidR="00FA15B4" w:rsidRDefault="00FA15B4" w:rsidP="00FA15B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  <w:r>
        <w:rPr>
          <w:rFonts w:ascii="Arial" w:hAnsi="Arial" w:cs="Univers-Light"/>
          <w:szCs w:val="19"/>
        </w:rPr>
        <w:t xml:space="preserve">They are exemplars taken from previous syllabus guidance and being updated over time to match new assessment criteria. </w:t>
      </w:r>
    </w:p>
    <w:p w14:paraId="27AEEE0E" w14:textId="77777777" w:rsidR="00FA15B4" w:rsidRDefault="00FA15B4" w:rsidP="00FA15B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</w:p>
    <w:p w14:paraId="7CEF488D" w14:textId="77777777" w:rsidR="00FA15B4" w:rsidRPr="00605B15" w:rsidRDefault="00FA15B4" w:rsidP="00FA15B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  <w:r>
        <w:rPr>
          <w:rFonts w:ascii="Arial" w:hAnsi="Arial" w:cs="Univers-Light"/>
          <w:szCs w:val="19"/>
        </w:rPr>
        <w:t xml:space="preserve">Schools are free to vary the suggested activities to match their own interests and concerns, provided the requirements for </w:t>
      </w:r>
      <w:hyperlink r:id="rId7" w:history="1">
        <w:r w:rsidRPr="00BC2AC9">
          <w:rPr>
            <w:rStyle w:val="Hyperlink"/>
            <w:rFonts w:ascii="Arial" w:hAnsi="Arial" w:cs="Univers-Light"/>
            <w:szCs w:val="19"/>
          </w:rPr>
          <w:t>coverage of religious and non-religious worldviews</w:t>
        </w:r>
      </w:hyperlink>
      <w:r>
        <w:rPr>
          <w:rFonts w:ascii="Arial" w:hAnsi="Arial" w:cs="Univers-Light"/>
          <w:szCs w:val="19"/>
        </w:rPr>
        <w:t xml:space="preserve"> and for the </w:t>
      </w:r>
      <w:hyperlink r:id="rId8" w:history="1">
        <w:r w:rsidRPr="00BC2AC9">
          <w:rPr>
            <w:rStyle w:val="Hyperlink"/>
            <w:rFonts w:ascii="Arial" w:hAnsi="Arial" w:cs="Univers-Light"/>
            <w:szCs w:val="19"/>
          </w:rPr>
          <w:t>learning opportunities</w:t>
        </w:r>
      </w:hyperlink>
      <w:r>
        <w:rPr>
          <w:rFonts w:ascii="Arial" w:hAnsi="Arial" w:cs="Univers-Light"/>
          <w:szCs w:val="19"/>
        </w:rPr>
        <w:t xml:space="preserve"> for each study unit are met.</w:t>
      </w:r>
    </w:p>
    <w:p w14:paraId="02BF55A4" w14:textId="77777777" w:rsidR="00FA15B4" w:rsidRPr="0044173E" w:rsidRDefault="00FA15B4" w:rsidP="00FA15B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Cs/>
          <w:szCs w:val="19"/>
        </w:rPr>
      </w:pPr>
    </w:p>
    <w:sectPr w:rsidR="00FA15B4" w:rsidRPr="0044173E" w:rsidSect="00FA15B4">
      <w:headerReference w:type="default" r:id="rId9"/>
      <w:footerReference w:type="default" r:id="rId10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B6FF" w14:textId="77777777" w:rsidR="00C71172" w:rsidRDefault="00C71172">
      <w:pPr>
        <w:spacing w:after="0"/>
      </w:pPr>
      <w:r>
        <w:separator/>
      </w:r>
    </w:p>
  </w:endnote>
  <w:endnote w:type="continuationSeparator" w:id="0">
    <w:p w14:paraId="2FF976D9" w14:textId="77777777" w:rsidR="00C71172" w:rsidRDefault="00C71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4B1C" w14:textId="1CF743CD" w:rsidR="00FA15B4" w:rsidRPr="00A550C5" w:rsidRDefault="00A550C5" w:rsidP="00A550C5">
    <w:pPr>
      <w:pStyle w:val="Footer"/>
      <w:ind w:right="360"/>
      <w:rPr>
        <w:sz w:val="18"/>
        <w:szCs w:val="18"/>
      </w:rPr>
    </w:pPr>
    <w:r w:rsidRPr="001A455D">
      <w:rPr>
        <w:sz w:val="18"/>
        <w:szCs w:val="18"/>
      </w:rPr>
      <w:t>© 2016, 2022 Bath &amp; NE Somerset, Bristol, Haringey &amp; North Somerset Council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EC8B" w14:textId="77777777" w:rsidR="00C71172" w:rsidRDefault="00C71172">
      <w:pPr>
        <w:spacing w:after="0"/>
      </w:pPr>
      <w:r>
        <w:separator/>
      </w:r>
    </w:p>
  </w:footnote>
  <w:footnote w:type="continuationSeparator" w:id="0">
    <w:p w14:paraId="31CDD9C3" w14:textId="77777777" w:rsidR="00C71172" w:rsidRDefault="00C71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DE2A" w14:textId="124CC691" w:rsidR="00FA15B4" w:rsidRPr="00CE3249" w:rsidRDefault="00FA15B4" w:rsidP="00FA15B4">
    <w:pPr>
      <w:pStyle w:val="Header"/>
      <w:jc w:val="right"/>
    </w:pPr>
    <w:r w:rsidRPr="00CE3249">
      <w:rPr>
        <w:rFonts w:ascii="Arial" w:hAnsi="Arial" w:cs="Univers-Light"/>
        <w:b/>
        <w:szCs w:val="40"/>
      </w:rPr>
      <w:t>AMV</w:t>
    </w:r>
    <w:r w:rsidR="00A550C5">
      <w:rPr>
        <w:rFonts w:ascii="Arial" w:hAnsi="Arial" w:cs="Univers-Light"/>
        <w:b/>
        <w:szCs w:val="40"/>
      </w:rPr>
      <w:t>22</w:t>
    </w:r>
    <w:r w:rsidRPr="00CE3249">
      <w:rPr>
        <w:rFonts w:ascii="Arial" w:hAnsi="Arial" w:cs="Univers-Light"/>
        <w:b/>
        <w:szCs w:val="40"/>
      </w:rPr>
      <w:t xml:space="preserve"> </w:t>
    </w:r>
    <w:r>
      <w:rPr>
        <w:rFonts w:ascii="Arial" w:hAnsi="Arial" w:cs="Univers-Light"/>
        <w:b/>
        <w:szCs w:val="40"/>
      </w:rPr>
      <w:t>C01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84277"/>
    <w:multiLevelType w:val="hybridMultilevel"/>
    <w:tmpl w:val="4170CEBE"/>
    <w:lvl w:ilvl="0" w:tplc="CC00C8C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A95464F"/>
    <w:multiLevelType w:val="hybridMultilevel"/>
    <w:tmpl w:val="F6BE7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0C85"/>
    <w:multiLevelType w:val="hybridMultilevel"/>
    <w:tmpl w:val="09A42FD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D0"/>
    <w:multiLevelType w:val="hybridMultilevel"/>
    <w:tmpl w:val="0FFA25C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550D9"/>
    <w:multiLevelType w:val="hybridMultilevel"/>
    <w:tmpl w:val="00201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45244"/>
    <w:multiLevelType w:val="hybridMultilevel"/>
    <w:tmpl w:val="C6C86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42C3"/>
    <w:multiLevelType w:val="hybridMultilevel"/>
    <w:tmpl w:val="F2124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4C8B"/>
    <w:multiLevelType w:val="hybridMultilevel"/>
    <w:tmpl w:val="6B6C887A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342DF"/>
    <w:multiLevelType w:val="hybridMultilevel"/>
    <w:tmpl w:val="A5C275A8"/>
    <w:lvl w:ilvl="0" w:tplc="332A3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ED"/>
    <w:rsid w:val="0022289B"/>
    <w:rsid w:val="00A550C5"/>
    <w:rsid w:val="00C71172"/>
    <w:rsid w:val="00FA15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D5DDC5F"/>
  <w15:chartTrackingRefBased/>
  <w15:docId w15:val="{0E3F89C6-3B56-5248-B2A3-C1BBD21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1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rsid w:val="00E91AD0"/>
  </w:style>
  <w:style w:type="character" w:customStyle="1" w:styleId="FootnoteTextChar">
    <w:name w:val="Footnote Text Char"/>
    <w:link w:val="FootnoteText"/>
    <w:rsid w:val="00E91AD0"/>
    <w:rPr>
      <w:sz w:val="24"/>
      <w:szCs w:val="24"/>
    </w:rPr>
  </w:style>
  <w:style w:type="character" w:styleId="FootnoteReference">
    <w:name w:val="footnote reference"/>
    <w:rsid w:val="00E91AD0"/>
    <w:rPr>
      <w:vertAlign w:val="superscript"/>
    </w:rPr>
  </w:style>
  <w:style w:type="character" w:styleId="Hyperlink">
    <w:name w:val="Hyperlink"/>
    <w:rsid w:val="00556FAE"/>
    <w:rPr>
      <w:color w:val="0000FF"/>
      <w:u w:val="single"/>
    </w:rPr>
  </w:style>
  <w:style w:type="paragraph" w:styleId="Header">
    <w:name w:val="header"/>
    <w:basedOn w:val="Normal"/>
    <w:link w:val="HeaderChar"/>
    <w:rsid w:val="00C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E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AAB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5B5AA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enessmysteryvalue.org/syllab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warenessmysteryvalue.org/2016/b03-coverage-of-religions-and-belief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701</CharactersWithSpaces>
  <SharedDoc>false</SharedDoc>
  <HLinks>
    <vt:vector size="12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http://www.awarenessmysteryvalue.org/syllabus/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http://www.awarenessmysteryvalue.org/2016/b03-coverage-of-religions-and-beliefs/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2</cp:revision>
  <dcterms:created xsi:type="dcterms:W3CDTF">2022-01-21T12:00:00Z</dcterms:created>
  <dcterms:modified xsi:type="dcterms:W3CDTF">2022-01-21T12:00:00Z</dcterms:modified>
</cp:coreProperties>
</file>