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7A3B" w14:textId="79226D0D" w:rsidR="006A7B67" w:rsidRPr="008F1102" w:rsidRDefault="006A7B67" w:rsidP="006A7B67">
      <w:pPr>
        <w:spacing w:after="120"/>
        <w:rPr>
          <w:b/>
        </w:rPr>
      </w:pPr>
      <w:r>
        <w:rPr>
          <w:b/>
        </w:rPr>
        <w:t>RE-Live Mini-Schemes of Learning: Written by Sarah Bareau, Elmlea Junior School</w:t>
      </w:r>
    </w:p>
    <w:tbl>
      <w:tblPr>
        <w:tblW w:w="10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73"/>
        <w:gridCol w:w="7146"/>
      </w:tblGrid>
      <w:tr w:rsidR="00812998" w:rsidRPr="00E87729" w14:paraId="08EFF6C1" w14:textId="77777777" w:rsidTr="00CF4B9E">
        <w:tc>
          <w:tcPr>
            <w:tcW w:w="2949" w:type="dxa"/>
            <w:gridSpan w:val="2"/>
            <w:tcBorders>
              <w:top w:val="single" w:sz="4" w:space="0" w:color="auto"/>
              <w:left w:val="single" w:sz="4" w:space="0" w:color="auto"/>
              <w:bottom w:val="single" w:sz="4" w:space="0" w:color="auto"/>
              <w:right w:val="single" w:sz="4" w:space="0" w:color="auto"/>
            </w:tcBorders>
            <w:shd w:val="clear" w:color="auto" w:fill="CCFFCC"/>
          </w:tcPr>
          <w:p w14:paraId="16FA632A" w14:textId="77777777" w:rsidR="00812998" w:rsidRPr="00E87729" w:rsidRDefault="00812998" w:rsidP="00CF25E4">
            <w:pPr>
              <w:spacing w:before="60" w:after="60"/>
              <w:rPr>
                <w:rFonts w:cs="Arial"/>
                <w:b/>
                <w:caps/>
                <w:szCs w:val="22"/>
                <w:highlight w:val="yellow"/>
              </w:rPr>
            </w:pPr>
            <w:r w:rsidRPr="00E87729">
              <w:rPr>
                <w:rFonts w:cs="Arial"/>
                <w:b/>
                <w:caps/>
                <w:szCs w:val="22"/>
              </w:rPr>
              <w:t>pupils</w:t>
            </w:r>
          </w:p>
        </w:tc>
        <w:tc>
          <w:tcPr>
            <w:tcW w:w="7146" w:type="dxa"/>
            <w:tcBorders>
              <w:top w:val="single" w:sz="4" w:space="0" w:color="auto"/>
              <w:left w:val="single" w:sz="4" w:space="0" w:color="auto"/>
              <w:bottom w:val="single" w:sz="4" w:space="0" w:color="auto"/>
              <w:right w:val="single" w:sz="4" w:space="0" w:color="auto"/>
            </w:tcBorders>
            <w:shd w:val="clear" w:color="auto" w:fill="CCFFCC"/>
          </w:tcPr>
          <w:p w14:paraId="1EBB0D0A" w14:textId="77777777" w:rsidR="00812998" w:rsidRPr="00E87729" w:rsidRDefault="00E87729" w:rsidP="00CF25E4">
            <w:pPr>
              <w:spacing w:before="60" w:after="60"/>
              <w:rPr>
                <w:rFonts w:cs="Arial"/>
                <w:b/>
                <w:caps/>
                <w:szCs w:val="22"/>
              </w:rPr>
            </w:pPr>
            <w:r>
              <w:rPr>
                <w:rFonts w:cs="Arial"/>
                <w:b/>
                <w:caps/>
                <w:szCs w:val="22"/>
              </w:rPr>
              <w:t>AMV unit &amp; Areas of Enquiry</w:t>
            </w:r>
          </w:p>
        </w:tc>
      </w:tr>
      <w:tr w:rsidR="00812998" w:rsidRPr="00E87729" w14:paraId="02E5A189" w14:textId="77777777" w:rsidTr="000C7BA2">
        <w:tc>
          <w:tcPr>
            <w:tcW w:w="1276" w:type="dxa"/>
            <w:tcBorders>
              <w:top w:val="single" w:sz="4" w:space="0" w:color="auto"/>
              <w:left w:val="single" w:sz="4" w:space="0" w:color="auto"/>
              <w:bottom w:val="single" w:sz="4" w:space="0" w:color="auto"/>
              <w:right w:val="single" w:sz="4" w:space="0" w:color="auto"/>
            </w:tcBorders>
          </w:tcPr>
          <w:p w14:paraId="78D9ED7A" w14:textId="77777777" w:rsidR="00812998" w:rsidRPr="00E87729" w:rsidRDefault="00812998" w:rsidP="00CF25E4">
            <w:pPr>
              <w:spacing w:before="60" w:after="60"/>
              <w:rPr>
                <w:rFonts w:cs="Arial"/>
                <w:b/>
                <w:caps/>
                <w:szCs w:val="22"/>
              </w:rPr>
            </w:pPr>
            <w:r w:rsidRPr="00E87729">
              <w:rPr>
                <w:rFonts w:cs="Arial"/>
                <w:b/>
                <w:szCs w:val="22"/>
              </w:rPr>
              <w:t>Key stage</w:t>
            </w:r>
          </w:p>
        </w:tc>
        <w:tc>
          <w:tcPr>
            <w:tcW w:w="1673" w:type="dxa"/>
            <w:tcBorders>
              <w:top w:val="single" w:sz="4" w:space="0" w:color="auto"/>
              <w:left w:val="single" w:sz="4" w:space="0" w:color="auto"/>
              <w:bottom w:val="single" w:sz="4" w:space="0" w:color="auto"/>
              <w:right w:val="single" w:sz="4" w:space="0" w:color="auto"/>
            </w:tcBorders>
          </w:tcPr>
          <w:p w14:paraId="5B785755" w14:textId="77777777" w:rsidR="00812998" w:rsidRPr="00E87729" w:rsidRDefault="00721EAA" w:rsidP="00CF25E4">
            <w:pPr>
              <w:spacing w:before="60" w:after="60"/>
              <w:rPr>
                <w:rFonts w:cs="Arial"/>
                <w:b/>
                <w:caps/>
                <w:szCs w:val="22"/>
              </w:rPr>
            </w:pPr>
            <w:r>
              <w:rPr>
                <w:rFonts w:cs="Arial"/>
                <w:b/>
                <w:caps/>
                <w:szCs w:val="22"/>
              </w:rPr>
              <w:t>2</w:t>
            </w:r>
          </w:p>
        </w:tc>
        <w:tc>
          <w:tcPr>
            <w:tcW w:w="7146" w:type="dxa"/>
            <w:vMerge w:val="restart"/>
            <w:tcBorders>
              <w:top w:val="single" w:sz="4" w:space="0" w:color="auto"/>
              <w:left w:val="single" w:sz="4" w:space="0" w:color="auto"/>
              <w:bottom w:val="single" w:sz="4" w:space="0" w:color="auto"/>
              <w:right w:val="single" w:sz="4" w:space="0" w:color="auto"/>
            </w:tcBorders>
          </w:tcPr>
          <w:p w14:paraId="7AE511F3" w14:textId="77777777" w:rsidR="00721EAA" w:rsidRPr="000C7BA2" w:rsidRDefault="00E87729" w:rsidP="00721EAA">
            <w:pPr>
              <w:spacing w:before="60" w:after="60"/>
              <w:rPr>
                <w:rFonts w:cs="Arial"/>
                <w:b/>
                <w:szCs w:val="22"/>
              </w:rPr>
            </w:pPr>
            <w:r w:rsidRPr="000C7BA2">
              <w:rPr>
                <w:rFonts w:cs="Arial"/>
                <w:b/>
                <w:bCs/>
                <w:szCs w:val="22"/>
              </w:rPr>
              <w:t xml:space="preserve">Unit </w:t>
            </w:r>
            <w:r w:rsidR="00721EAA" w:rsidRPr="000C7BA2">
              <w:rPr>
                <w:rFonts w:cs="Arial"/>
                <w:b/>
                <w:bCs/>
                <w:szCs w:val="22"/>
              </w:rPr>
              <w:t xml:space="preserve">9: </w:t>
            </w:r>
            <w:r w:rsidR="00721EAA" w:rsidRPr="000C7BA2">
              <w:rPr>
                <w:rFonts w:cs="Arial"/>
                <w:b/>
                <w:szCs w:val="22"/>
              </w:rPr>
              <w:t>How should we live and who can inspire us? [B&amp;F]</w:t>
            </w:r>
          </w:p>
          <w:p w14:paraId="3282B90A" w14:textId="77777777" w:rsidR="00721EAA" w:rsidRPr="00721EAA" w:rsidRDefault="00721EAA" w:rsidP="00131764">
            <w:pPr>
              <w:numPr>
                <w:ilvl w:val="0"/>
                <w:numId w:val="10"/>
              </w:numPr>
              <w:spacing w:before="60" w:after="60"/>
              <w:rPr>
                <w:rFonts w:cs="Arial"/>
                <w:b/>
                <w:sz w:val="20"/>
                <w:szCs w:val="20"/>
              </w:rPr>
            </w:pPr>
            <w:r w:rsidRPr="00721EAA">
              <w:rPr>
                <w:rFonts w:cs="Arial"/>
                <w:sz w:val="20"/>
                <w:szCs w:val="22"/>
                <w:lang w:eastAsia="en-US"/>
              </w:rPr>
              <w:t xml:space="preserve">What positive examples have people given that show us how to live? </w:t>
            </w:r>
          </w:p>
          <w:p w14:paraId="5C017D76" w14:textId="77777777" w:rsidR="00721EAA" w:rsidRPr="00721EAA" w:rsidRDefault="00721EAA" w:rsidP="00131764">
            <w:pPr>
              <w:numPr>
                <w:ilvl w:val="0"/>
                <w:numId w:val="10"/>
              </w:numPr>
              <w:spacing w:before="60" w:after="60"/>
              <w:rPr>
                <w:rFonts w:cs="Arial"/>
                <w:b/>
                <w:sz w:val="20"/>
                <w:szCs w:val="20"/>
              </w:rPr>
            </w:pPr>
            <w:r w:rsidRPr="00721EAA">
              <w:rPr>
                <w:rFonts w:cs="Arial"/>
                <w:sz w:val="20"/>
                <w:szCs w:val="22"/>
                <w:lang w:eastAsia="en-US"/>
              </w:rPr>
              <w:t xml:space="preserve">What values and commitments have inspired or been taught by founders of faith or communities, leaders, believers and specific communities? </w:t>
            </w:r>
          </w:p>
          <w:p w14:paraId="403706FC" w14:textId="77777777" w:rsidR="00721EAA" w:rsidRPr="00721EAA" w:rsidRDefault="00721EAA" w:rsidP="00131764">
            <w:pPr>
              <w:numPr>
                <w:ilvl w:val="0"/>
                <w:numId w:val="10"/>
              </w:numPr>
              <w:spacing w:before="60" w:after="60"/>
              <w:rPr>
                <w:rFonts w:cs="Arial"/>
                <w:b/>
                <w:sz w:val="20"/>
                <w:szCs w:val="20"/>
              </w:rPr>
            </w:pPr>
            <w:r w:rsidRPr="00721EAA">
              <w:rPr>
                <w:rFonts w:cs="Arial"/>
                <w:sz w:val="20"/>
                <w:szCs w:val="22"/>
                <w:lang w:eastAsia="en-US"/>
              </w:rPr>
              <w:t xml:space="preserve">How have actions and examples of people of faith or belief changed our world? </w:t>
            </w:r>
          </w:p>
          <w:p w14:paraId="52EDABD3" w14:textId="26856DD7" w:rsidR="00812998" w:rsidRPr="00E87729" w:rsidRDefault="00721EAA" w:rsidP="00131764">
            <w:pPr>
              <w:numPr>
                <w:ilvl w:val="0"/>
                <w:numId w:val="10"/>
              </w:numPr>
              <w:spacing w:before="60" w:after="60"/>
              <w:rPr>
                <w:rFonts w:cs="Arial"/>
                <w:b/>
              </w:rPr>
            </w:pPr>
            <w:r w:rsidRPr="00721EAA">
              <w:rPr>
                <w:rFonts w:cs="Arial"/>
                <w:sz w:val="20"/>
                <w:szCs w:val="22"/>
                <w:lang w:eastAsia="en-US"/>
              </w:rPr>
              <w:t>How might we change our lives in the light of the qualities demonstrated by other people?</w:t>
            </w:r>
          </w:p>
        </w:tc>
      </w:tr>
      <w:tr w:rsidR="00812998" w:rsidRPr="00E87729" w14:paraId="581BE24E" w14:textId="77777777" w:rsidTr="000C7BA2">
        <w:tc>
          <w:tcPr>
            <w:tcW w:w="1276" w:type="dxa"/>
            <w:tcBorders>
              <w:top w:val="single" w:sz="4" w:space="0" w:color="auto"/>
              <w:left w:val="single" w:sz="4" w:space="0" w:color="auto"/>
              <w:bottom w:val="single" w:sz="4" w:space="0" w:color="auto"/>
              <w:right w:val="single" w:sz="4" w:space="0" w:color="auto"/>
            </w:tcBorders>
          </w:tcPr>
          <w:p w14:paraId="3E72BD1E" w14:textId="77777777" w:rsidR="00812998" w:rsidRPr="00E87729" w:rsidRDefault="00812998" w:rsidP="00CF25E4">
            <w:pPr>
              <w:spacing w:before="60" w:after="60"/>
              <w:rPr>
                <w:rFonts w:cs="Arial"/>
                <w:b/>
                <w:szCs w:val="22"/>
              </w:rPr>
            </w:pPr>
            <w:r w:rsidRPr="00E87729">
              <w:rPr>
                <w:rFonts w:cs="Arial"/>
                <w:b/>
                <w:szCs w:val="22"/>
              </w:rPr>
              <w:t>Year</w:t>
            </w:r>
          </w:p>
        </w:tc>
        <w:tc>
          <w:tcPr>
            <w:tcW w:w="1673" w:type="dxa"/>
            <w:tcBorders>
              <w:top w:val="single" w:sz="4" w:space="0" w:color="auto"/>
              <w:left w:val="single" w:sz="4" w:space="0" w:color="auto"/>
              <w:bottom w:val="single" w:sz="4" w:space="0" w:color="auto"/>
              <w:right w:val="single" w:sz="4" w:space="0" w:color="auto"/>
            </w:tcBorders>
          </w:tcPr>
          <w:p w14:paraId="52CDF227" w14:textId="77777777" w:rsidR="00812998" w:rsidRPr="00E87729" w:rsidRDefault="00721EAA" w:rsidP="00CF25E4">
            <w:pPr>
              <w:spacing w:before="60" w:after="60"/>
              <w:rPr>
                <w:rFonts w:cs="Arial"/>
                <w:b/>
                <w:caps/>
                <w:szCs w:val="22"/>
              </w:rPr>
            </w:pPr>
            <w:r>
              <w:rPr>
                <w:rFonts w:cs="Arial"/>
                <w:b/>
                <w:caps/>
                <w:szCs w:val="22"/>
              </w:rPr>
              <w:t>3/4</w:t>
            </w:r>
          </w:p>
        </w:tc>
        <w:tc>
          <w:tcPr>
            <w:tcW w:w="7146" w:type="dxa"/>
            <w:vMerge/>
            <w:tcBorders>
              <w:top w:val="single" w:sz="4" w:space="0" w:color="auto"/>
              <w:left w:val="single" w:sz="4" w:space="0" w:color="auto"/>
              <w:bottom w:val="single" w:sz="4" w:space="0" w:color="auto"/>
              <w:right w:val="single" w:sz="4" w:space="0" w:color="auto"/>
            </w:tcBorders>
          </w:tcPr>
          <w:p w14:paraId="41CFB33C" w14:textId="77777777" w:rsidR="00812998" w:rsidRPr="00E87729" w:rsidRDefault="00812998" w:rsidP="00CF25E4">
            <w:pPr>
              <w:spacing w:before="60" w:after="60"/>
              <w:rPr>
                <w:rFonts w:cs="Arial"/>
                <w:szCs w:val="22"/>
              </w:rPr>
            </w:pPr>
          </w:p>
        </w:tc>
      </w:tr>
      <w:tr w:rsidR="00812998" w:rsidRPr="00E87729" w14:paraId="7851DFED" w14:textId="77777777" w:rsidTr="000C7BA2">
        <w:tc>
          <w:tcPr>
            <w:tcW w:w="1276" w:type="dxa"/>
            <w:tcBorders>
              <w:top w:val="single" w:sz="4" w:space="0" w:color="auto"/>
              <w:left w:val="single" w:sz="4" w:space="0" w:color="auto"/>
              <w:bottom w:val="single" w:sz="4" w:space="0" w:color="auto"/>
              <w:right w:val="single" w:sz="4" w:space="0" w:color="auto"/>
            </w:tcBorders>
          </w:tcPr>
          <w:p w14:paraId="40C5BE8D" w14:textId="77777777" w:rsidR="00812998" w:rsidRPr="00E87729" w:rsidRDefault="00812998" w:rsidP="00CF25E4">
            <w:pPr>
              <w:spacing w:before="60" w:after="60"/>
              <w:rPr>
                <w:rFonts w:cs="Arial"/>
                <w:b/>
                <w:szCs w:val="22"/>
              </w:rPr>
            </w:pPr>
            <w:r w:rsidRPr="00E87729">
              <w:rPr>
                <w:rFonts w:cs="Arial"/>
                <w:b/>
                <w:szCs w:val="22"/>
              </w:rPr>
              <w:t>Term</w:t>
            </w:r>
          </w:p>
        </w:tc>
        <w:tc>
          <w:tcPr>
            <w:tcW w:w="1673" w:type="dxa"/>
            <w:tcBorders>
              <w:top w:val="single" w:sz="4" w:space="0" w:color="auto"/>
              <w:left w:val="single" w:sz="4" w:space="0" w:color="auto"/>
              <w:bottom w:val="single" w:sz="4" w:space="0" w:color="auto"/>
              <w:right w:val="single" w:sz="4" w:space="0" w:color="auto"/>
            </w:tcBorders>
          </w:tcPr>
          <w:p w14:paraId="7D2BF67E" w14:textId="77777777" w:rsidR="00812998" w:rsidRPr="00E87729" w:rsidRDefault="00721EAA" w:rsidP="00CF25E4">
            <w:pPr>
              <w:spacing w:before="60" w:after="60"/>
              <w:rPr>
                <w:rFonts w:cs="Arial"/>
                <w:b/>
                <w:caps/>
                <w:szCs w:val="22"/>
              </w:rPr>
            </w:pPr>
            <w:r>
              <w:rPr>
                <w:rFonts w:cs="Arial"/>
                <w:b/>
                <w:caps/>
                <w:szCs w:val="22"/>
              </w:rPr>
              <w:t>3</w:t>
            </w:r>
          </w:p>
        </w:tc>
        <w:tc>
          <w:tcPr>
            <w:tcW w:w="7146" w:type="dxa"/>
            <w:vMerge/>
            <w:tcBorders>
              <w:top w:val="single" w:sz="4" w:space="0" w:color="auto"/>
              <w:left w:val="single" w:sz="4" w:space="0" w:color="auto"/>
              <w:bottom w:val="single" w:sz="4" w:space="0" w:color="auto"/>
              <w:right w:val="single" w:sz="4" w:space="0" w:color="auto"/>
            </w:tcBorders>
          </w:tcPr>
          <w:p w14:paraId="1A9C46B9" w14:textId="77777777" w:rsidR="00812998" w:rsidRPr="00E87729" w:rsidRDefault="00812998" w:rsidP="00CF25E4">
            <w:pPr>
              <w:spacing w:before="60" w:after="60"/>
              <w:rPr>
                <w:rFonts w:cs="Arial"/>
                <w:szCs w:val="22"/>
              </w:rPr>
            </w:pPr>
          </w:p>
        </w:tc>
      </w:tr>
      <w:tr w:rsidR="00812998" w:rsidRPr="00E87729" w14:paraId="2F820458" w14:textId="77777777" w:rsidTr="000C7BA2">
        <w:tc>
          <w:tcPr>
            <w:tcW w:w="1276" w:type="dxa"/>
            <w:tcBorders>
              <w:top w:val="single" w:sz="4" w:space="0" w:color="auto"/>
              <w:left w:val="single" w:sz="4" w:space="0" w:color="auto"/>
              <w:bottom w:val="single" w:sz="4" w:space="0" w:color="auto"/>
              <w:right w:val="single" w:sz="4" w:space="0" w:color="auto"/>
            </w:tcBorders>
          </w:tcPr>
          <w:p w14:paraId="78087431" w14:textId="77777777" w:rsidR="00812998" w:rsidRPr="00E87729" w:rsidRDefault="00812998" w:rsidP="00CF25E4">
            <w:pPr>
              <w:spacing w:before="60" w:after="60"/>
              <w:rPr>
                <w:rFonts w:cs="Arial"/>
                <w:b/>
                <w:szCs w:val="22"/>
              </w:rPr>
            </w:pPr>
            <w:r w:rsidRPr="00E87729">
              <w:rPr>
                <w:rFonts w:cs="Arial"/>
                <w:b/>
                <w:szCs w:val="22"/>
              </w:rPr>
              <w:t>Focus:</w:t>
            </w:r>
          </w:p>
        </w:tc>
        <w:tc>
          <w:tcPr>
            <w:tcW w:w="1673" w:type="dxa"/>
            <w:tcBorders>
              <w:top w:val="single" w:sz="4" w:space="0" w:color="auto"/>
              <w:left w:val="single" w:sz="4" w:space="0" w:color="auto"/>
              <w:bottom w:val="single" w:sz="4" w:space="0" w:color="auto"/>
              <w:right w:val="single" w:sz="4" w:space="0" w:color="auto"/>
            </w:tcBorders>
          </w:tcPr>
          <w:p w14:paraId="775E679F" w14:textId="4F1E1E7B" w:rsidR="00812998" w:rsidRPr="00E87729" w:rsidRDefault="00E87729" w:rsidP="00CF25E4">
            <w:pPr>
              <w:spacing w:before="60" w:after="60"/>
              <w:rPr>
                <w:rFonts w:cs="Arial"/>
                <w:szCs w:val="22"/>
              </w:rPr>
            </w:pPr>
            <w:r>
              <w:rPr>
                <w:rFonts w:cs="Arial"/>
                <w:szCs w:val="22"/>
              </w:rPr>
              <w:t>Different</w:t>
            </w:r>
            <w:r w:rsidR="00812998" w:rsidRPr="00E87729">
              <w:rPr>
                <w:rFonts w:cs="Arial"/>
                <w:szCs w:val="22"/>
              </w:rPr>
              <w:t xml:space="preserve"> </w:t>
            </w:r>
            <w:r w:rsidR="006E3B95">
              <w:rPr>
                <w:rFonts w:cs="Arial"/>
                <w:szCs w:val="22"/>
              </w:rPr>
              <w:t>religions</w:t>
            </w:r>
            <w:r w:rsidR="000C7BA2">
              <w:rPr>
                <w:rFonts w:cs="Arial"/>
                <w:szCs w:val="22"/>
              </w:rPr>
              <w:t xml:space="preserve"> </w:t>
            </w:r>
            <w:r w:rsidR="006E3B95">
              <w:rPr>
                <w:rFonts w:cs="Arial"/>
                <w:szCs w:val="22"/>
              </w:rPr>
              <w:t xml:space="preserve">/ </w:t>
            </w:r>
            <w:r w:rsidR="00812998" w:rsidRPr="00E87729">
              <w:rPr>
                <w:rFonts w:cs="Arial"/>
                <w:szCs w:val="22"/>
              </w:rPr>
              <w:t xml:space="preserve">worldviews in </w:t>
            </w:r>
            <w:r w:rsidR="00DE1B88">
              <w:rPr>
                <w:rFonts w:cs="Arial"/>
                <w:szCs w:val="22"/>
              </w:rPr>
              <w:t>England</w:t>
            </w:r>
            <w:r w:rsidR="00812998" w:rsidRPr="00E87729">
              <w:rPr>
                <w:rFonts w:cs="Arial"/>
                <w:szCs w:val="22"/>
              </w:rPr>
              <w:t>.</w:t>
            </w:r>
          </w:p>
        </w:tc>
        <w:tc>
          <w:tcPr>
            <w:tcW w:w="7146" w:type="dxa"/>
            <w:vMerge/>
            <w:tcBorders>
              <w:top w:val="single" w:sz="4" w:space="0" w:color="auto"/>
              <w:left w:val="single" w:sz="4" w:space="0" w:color="auto"/>
              <w:bottom w:val="single" w:sz="4" w:space="0" w:color="auto"/>
              <w:right w:val="single" w:sz="4" w:space="0" w:color="auto"/>
            </w:tcBorders>
          </w:tcPr>
          <w:p w14:paraId="7BBA2749" w14:textId="77777777" w:rsidR="00812998" w:rsidRPr="00E87729" w:rsidRDefault="00812998" w:rsidP="00CF25E4">
            <w:pPr>
              <w:spacing w:before="60" w:after="60"/>
              <w:rPr>
                <w:rFonts w:cs="Arial"/>
                <w:szCs w:val="22"/>
              </w:rPr>
            </w:pPr>
          </w:p>
        </w:tc>
      </w:tr>
      <w:tr w:rsidR="00E87729" w:rsidRPr="00DF3C20" w14:paraId="5D9A34CF" w14:textId="77777777" w:rsidTr="00CF4B9E">
        <w:tc>
          <w:tcPr>
            <w:tcW w:w="10095" w:type="dxa"/>
            <w:gridSpan w:val="3"/>
            <w:tcBorders>
              <w:top w:val="single" w:sz="4" w:space="0" w:color="auto"/>
              <w:left w:val="single" w:sz="4" w:space="0" w:color="auto"/>
              <w:bottom w:val="single" w:sz="4" w:space="0" w:color="auto"/>
              <w:right w:val="single" w:sz="4" w:space="0" w:color="auto"/>
            </w:tcBorders>
            <w:shd w:val="clear" w:color="auto" w:fill="FFFF99"/>
          </w:tcPr>
          <w:p w14:paraId="29ED824E" w14:textId="77777777" w:rsidR="00E87729" w:rsidRPr="00DF3C20" w:rsidRDefault="00E87729" w:rsidP="00CF25E4">
            <w:pPr>
              <w:spacing w:before="60" w:after="60"/>
              <w:rPr>
                <w:rFonts w:cs="Arial"/>
                <w:b/>
                <w:caps/>
                <w:szCs w:val="22"/>
              </w:rPr>
            </w:pPr>
            <w:r w:rsidRPr="00DF3C20">
              <w:rPr>
                <w:rFonts w:eastAsia="Calibri" w:cs="Arial"/>
                <w:b/>
                <w:szCs w:val="22"/>
              </w:rPr>
              <w:t xml:space="preserve">AGE-RELATED </w:t>
            </w:r>
            <w:r w:rsidRPr="00DF3C20">
              <w:rPr>
                <w:rFonts w:cs="Arial"/>
                <w:b/>
                <w:caps/>
                <w:szCs w:val="22"/>
              </w:rPr>
              <w:t>big ideas</w:t>
            </w:r>
          </w:p>
          <w:p w14:paraId="73A33555" w14:textId="27152B06" w:rsidR="00755C72" w:rsidRPr="008F6081" w:rsidRDefault="00755C72" w:rsidP="00755C72">
            <w:pPr>
              <w:spacing w:before="60" w:after="60"/>
              <w:rPr>
                <w:rFonts w:cs="Arial"/>
                <w:b/>
                <w:sz w:val="21"/>
                <w:szCs w:val="21"/>
              </w:rPr>
            </w:pPr>
            <w:r w:rsidRPr="008F6081">
              <w:rPr>
                <w:rFonts w:cs="Arial"/>
                <w:b/>
                <w:sz w:val="21"/>
                <w:szCs w:val="21"/>
              </w:rPr>
              <w:t>BI 1 CONTINUITY, CHANGE AND DIVERSITY</w:t>
            </w:r>
          </w:p>
          <w:p w14:paraId="4972ED68" w14:textId="77777777" w:rsidR="00E109A9" w:rsidRPr="0080115C" w:rsidRDefault="00755C72" w:rsidP="00755C72">
            <w:pPr>
              <w:spacing w:before="60" w:after="60"/>
              <w:rPr>
                <w:rFonts w:cs="Arial"/>
                <w:i/>
                <w:szCs w:val="22"/>
              </w:rPr>
            </w:pPr>
            <w:r w:rsidRPr="0080115C">
              <w:rPr>
                <w:rFonts w:eastAsia="Calibri" w:cs="Arial"/>
                <w:i/>
                <w:szCs w:val="22"/>
              </w:rPr>
              <w:t xml:space="preserve">The name 'religion' or ‘worldview’ is commonly given to systems of belief, practices and values, which share some common features </w:t>
            </w:r>
            <w:r w:rsidRPr="0080115C">
              <w:rPr>
                <w:rFonts w:cs="Arial"/>
                <w:i/>
                <w:szCs w:val="22"/>
              </w:rPr>
              <w:t>that make sense when thought of as linked to each other</w:t>
            </w:r>
            <w:r w:rsidRPr="0080115C">
              <w:rPr>
                <w:rFonts w:eastAsia="Calibri" w:cs="Arial"/>
                <w:i/>
                <w:szCs w:val="22"/>
              </w:rPr>
              <w:t xml:space="preserve">. </w:t>
            </w:r>
            <w:r w:rsidRPr="0080115C">
              <w:rPr>
                <w:rFonts w:cs="Arial"/>
                <w:i/>
                <w:szCs w:val="22"/>
              </w:rPr>
              <w:t>Each religion / worldview is made up of several groups of people who often believe different things and practise in different ways.</w:t>
            </w:r>
          </w:p>
          <w:p w14:paraId="4AC664A8" w14:textId="267D6D51" w:rsidR="00EB2171" w:rsidRPr="00AD7F80" w:rsidRDefault="00DF3C20" w:rsidP="00755C72">
            <w:pPr>
              <w:spacing w:before="60" w:after="60"/>
              <w:rPr>
                <w:rFonts w:eastAsia="Calibri" w:cs="Arial"/>
                <w:b/>
                <w:szCs w:val="22"/>
              </w:rPr>
            </w:pPr>
            <w:r w:rsidRPr="00EB2171">
              <w:rPr>
                <w:rFonts w:eastAsia="Calibri" w:cs="Arial"/>
                <w:b/>
                <w:szCs w:val="22"/>
              </w:rPr>
              <w:t>BI</w:t>
            </w:r>
            <w:r w:rsidR="00EB2171">
              <w:rPr>
                <w:rFonts w:eastAsia="Calibri" w:cs="Arial"/>
                <w:b/>
                <w:szCs w:val="22"/>
              </w:rPr>
              <w:t xml:space="preserve"> </w:t>
            </w:r>
            <w:r w:rsidR="00A8317D" w:rsidRPr="00AD7F80">
              <w:rPr>
                <w:rFonts w:eastAsia="Calibri" w:cs="Arial"/>
                <w:b/>
                <w:szCs w:val="22"/>
              </w:rPr>
              <w:t>3</w:t>
            </w:r>
            <w:r w:rsidRPr="00AD7F80">
              <w:rPr>
                <w:rFonts w:eastAsia="Calibri" w:cs="Arial"/>
                <w:b/>
                <w:szCs w:val="22"/>
              </w:rPr>
              <w:t xml:space="preserve">: </w:t>
            </w:r>
            <w:r w:rsidR="00A8317D" w:rsidRPr="00AD7F80">
              <w:rPr>
                <w:rFonts w:eastAsia="Calibri" w:cs="Arial"/>
                <w:b/>
                <w:szCs w:val="22"/>
              </w:rPr>
              <w:t>A GOOD LIFE</w:t>
            </w:r>
          </w:p>
          <w:p w14:paraId="581FF8D7" w14:textId="7008086F" w:rsidR="00E87729" w:rsidRPr="00DF3C20" w:rsidRDefault="00A8317D" w:rsidP="00755C72">
            <w:pPr>
              <w:spacing w:before="60" w:after="60"/>
              <w:rPr>
                <w:rFonts w:eastAsia="Calibri" w:cs="Arial"/>
                <w:bCs/>
                <w:szCs w:val="22"/>
              </w:rPr>
            </w:pPr>
            <w:r w:rsidRPr="00AD7F80">
              <w:rPr>
                <w:rFonts w:cs="Arial"/>
                <w:i/>
                <w:szCs w:val="22"/>
              </w:rPr>
              <w:t>Most religions / worldviews have stories about people from the distant past or from recent times who set a moral example to their followers. Religions / worldviews provide guidance for their followers on how to live a good life. There are different ideas about why people should aim to live a good life and considerable agreement and disagreement over desirable virtues and qualities and what is right and wrong, good and bad, between and within groups.</w:t>
            </w:r>
          </w:p>
        </w:tc>
      </w:tr>
      <w:tr w:rsidR="00812998" w:rsidRPr="00E87729" w14:paraId="63A48AE0"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20472008" w14:textId="57FBC021" w:rsidR="00812998" w:rsidRPr="00376B87" w:rsidRDefault="00812998" w:rsidP="00CF25E4">
            <w:pPr>
              <w:spacing w:before="60" w:after="60"/>
              <w:rPr>
                <w:rFonts w:eastAsia="Calibri" w:cs="Arial"/>
                <w:b/>
                <w:szCs w:val="22"/>
              </w:rPr>
            </w:pPr>
            <w:r w:rsidRPr="00E87729">
              <w:rPr>
                <w:rFonts w:eastAsia="Calibri" w:cs="Arial"/>
                <w:b/>
                <w:szCs w:val="22"/>
              </w:rPr>
              <w:t>TRANSFERABLE QUESTIONS</w:t>
            </w:r>
          </w:p>
        </w:tc>
      </w:tr>
      <w:tr w:rsidR="00240058" w:rsidRPr="00E87729" w14:paraId="720937AD"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3DB20034" w14:textId="4A3FF005" w:rsidR="00240058" w:rsidRPr="00AD7F80" w:rsidRDefault="00827585" w:rsidP="00131764">
            <w:pPr>
              <w:numPr>
                <w:ilvl w:val="0"/>
                <w:numId w:val="9"/>
              </w:numPr>
              <w:spacing w:before="60" w:after="60"/>
              <w:rPr>
                <w:rFonts w:eastAsia="Calibri" w:cs="Arial"/>
                <w:szCs w:val="22"/>
              </w:rPr>
            </w:pPr>
            <w:r w:rsidRPr="00AD7F80">
              <w:rPr>
                <w:rFonts w:eastAsia="Calibri" w:cs="Arial"/>
                <w:szCs w:val="22"/>
              </w:rPr>
              <w:t xml:space="preserve">What </w:t>
            </w:r>
            <w:r w:rsidR="00A8761C" w:rsidRPr="00AD7F80">
              <w:rPr>
                <w:rFonts w:eastAsia="Calibri" w:cs="Arial"/>
                <w:szCs w:val="22"/>
              </w:rPr>
              <w:t>do we mean by ‘religious’ and is it easy to separate from ‘non-religious’</w:t>
            </w:r>
            <w:r w:rsidRPr="00AD7F80">
              <w:rPr>
                <w:rFonts w:eastAsia="Calibri" w:cs="Arial"/>
                <w:szCs w:val="22"/>
              </w:rPr>
              <w:t>?</w:t>
            </w:r>
          </w:p>
          <w:p w14:paraId="0ED73B43" w14:textId="1A835453" w:rsidR="001E473D" w:rsidRPr="00E87729" w:rsidRDefault="001E473D" w:rsidP="00131764">
            <w:pPr>
              <w:numPr>
                <w:ilvl w:val="0"/>
                <w:numId w:val="9"/>
              </w:numPr>
              <w:spacing w:before="60" w:after="60"/>
              <w:rPr>
                <w:rFonts w:eastAsia="Calibri" w:cs="Arial"/>
                <w:szCs w:val="22"/>
              </w:rPr>
            </w:pPr>
            <w:r>
              <w:rPr>
                <w:rFonts w:eastAsia="Calibri" w:cs="Arial"/>
                <w:szCs w:val="22"/>
              </w:rPr>
              <w:t>How can the beliefs and actions of others inspire our own lives?</w:t>
            </w:r>
          </w:p>
        </w:tc>
      </w:tr>
      <w:tr w:rsidR="00240058" w:rsidRPr="00E87729" w14:paraId="390A2421"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34DA62B9" w14:textId="77777777" w:rsidR="00240058" w:rsidRPr="00E87729" w:rsidRDefault="00240058" w:rsidP="00CF25E4">
            <w:pPr>
              <w:tabs>
                <w:tab w:val="left" w:pos="1080"/>
              </w:tabs>
              <w:spacing w:before="60" w:after="60"/>
              <w:rPr>
                <w:rFonts w:eastAsia="Calibri" w:cs="Arial"/>
                <w:b/>
                <w:szCs w:val="22"/>
              </w:rPr>
            </w:pPr>
            <w:r w:rsidRPr="00E87729">
              <w:rPr>
                <w:rFonts w:cs="Arial"/>
                <w:b/>
                <w:caps/>
                <w:szCs w:val="22"/>
              </w:rPr>
              <w:t xml:space="preserve">Suggested learning activities FOR </w:t>
            </w:r>
            <w:r w:rsidRPr="00E87729">
              <w:rPr>
                <w:rFonts w:eastAsia="Calibri" w:cs="Arial"/>
                <w:b/>
                <w:szCs w:val="22"/>
              </w:rPr>
              <w:t>FINDING AND USING KNOWLEDGE</w:t>
            </w:r>
          </w:p>
        </w:tc>
      </w:tr>
      <w:tr w:rsidR="00240058" w:rsidRPr="00E87729" w14:paraId="0EFC34B5"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5518E66C" w14:textId="06109C60" w:rsidR="00240058" w:rsidRPr="00C35699" w:rsidRDefault="00240058" w:rsidP="00CF25E4">
            <w:pPr>
              <w:spacing w:before="60" w:after="60"/>
              <w:rPr>
                <w:rFonts w:eastAsia="Calibri" w:cs="Arial"/>
                <w:b/>
                <w:szCs w:val="22"/>
              </w:rPr>
            </w:pPr>
            <w:r w:rsidRPr="00C35699">
              <w:rPr>
                <w:rFonts w:eastAsia="Calibri" w:cs="Arial"/>
                <w:b/>
                <w:szCs w:val="22"/>
              </w:rPr>
              <w:t>Preparation</w:t>
            </w:r>
          </w:p>
          <w:p w14:paraId="002694C7" w14:textId="42FF7937" w:rsidR="00291F7D" w:rsidRPr="00C35699" w:rsidRDefault="00AE10F0" w:rsidP="00291F7D">
            <w:pPr>
              <w:spacing w:before="60" w:after="60"/>
              <w:rPr>
                <w:rFonts w:eastAsia="Calibri" w:cs="Arial"/>
                <w:bCs/>
                <w:szCs w:val="22"/>
              </w:rPr>
            </w:pPr>
            <w:r w:rsidRPr="00C35699">
              <w:rPr>
                <w:rFonts w:eastAsia="Calibri" w:cs="Arial"/>
                <w:bCs/>
                <w:szCs w:val="22"/>
              </w:rPr>
              <w:t>These lessons are designed to sit alongside AMV Unit 9</w:t>
            </w:r>
            <w:r w:rsidR="002747B4" w:rsidRPr="00C35699">
              <w:rPr>
                <w:rFonts w:eastAsia="Calibri" w:cs="Arial"/>
                <w:bCs/>
                <w:szCs w:val="22"/>
              </w:rPr>
              <w:t xml:space="preserve"> for Lower KS2</w:t>
            </w:r>
            <w:r w:rsidR="00EB1590" w:rsidRPr="00C35699">
              <w:rPr>
                <w:rFonts w:eastAsia="Calibri" w:cs="Arial"/>
                <w:bCs/>
                <w:szCs w:val="22"/>
              </w:rPr>
              <w:t xml:space="preserve">, applying some of the content </w:t>
            </w:r>
            <w:r w:rsidR="002747B4" w:rsidRPr="00C35699">
              <w:rPr>
                <w:rFonts w:eastAsia="Calibri" w:cs="Arial"/>
                <w:bCs/>
                <w:szCs w:val="22"/>
              </w:rPr>
              <w:t xml:space="preserve">and objectives </w:t>
            </w:r>
            <w:r w:rsidR="00EB1590" w:rsidRPr="00C35699">
              <w:rPr>
                <w:rFonts w:eastAsia="Calibri" w:cs="Arial"/>
                <w:bCs/>
                <w:szCs w:val="22"/>
              </w:rPr>
              <w:t xml:space="preserve">of that unit to </w:t>
            </w:r>
            <w:r w:rsidR="005A7257" w:rsidRPr="00C35699">
              <w:rPr>
                <w:rFonts w:eastAsia="Calibri" w:cs="Arial"/>
                <w:bCs/>
                <w:szCs w:val="22"/>
              </w:rPr>
              <w:t xml:space="preserve">the context </w:t>
            </w:r>
            <w:r w:rsidR="002472C1" w:rsidRPr="00C35699">
              <w:rPr>
                <w:rFonts w:eastAsia="Calibri" w:cs="Arial"/>
                <w:bCs/>
                <w:szCs w:val="22"/>
              </w:rPr>
              <w:t xml:space="preserve">of </w:t>
            </w:r>
            <w:r w:rsidR="00EB1590" w:rsidRPr="00C35699">
              <w:rPr>
                <w:rFonts w:eastAsia="Calibri" w:cs="Arial"/>
                <w:bCs/>
                <w:szCs w:val="22"/>
              </w:rPr>
              <w:t>a relevant current event</w:t>
            </w:r>
            <w:r w:rsidR="002747B4" w:rsidRPr="00C35699">
              <w:rPr>
                <w:rFonts w:eastAsia="Calibri" w:cs="Arial"/>
                <w:bCs/>
                <w:szCs w:val="22"/>
              </w:rPr>
              <w:t xml:space="preserve"> (C</w:t>
            </w:r>
            <w:r w:rsidR="00535EC8" w:rsidRPr="00C35699">
              <w:rPr>
                <w:rFonts w:eastAsia="Calibri" w:cs="Arial"/>
                <w:bCs/>
                <w:szCs w:val="22"/>
              </w:rPr>
              <w:t>ovid</w:t>
            </w:r>
            <w:r w:rsidR="002747B4" w:rsidRPr="00C35699">
              <w:rPr>
                <w:rFonts w:eastAsia="Calibri" w:cs="Arial"/>
                <w:bCs/>
                <w:szCs w:val="22"/>
              </w:rPr>
              <w:t>-19 pandemic)</w:t>
            </w:r>
            <w:r w:rsidR="00EB1590" w:rsidRPr="00C35699">
              <w:rPr>
                <w:rFonts w:eastAsia="Calibri" w:cs="Arial"/>
                <w:bCs/>
                <w:szCs w:val="22"/>
              </w:rPr>
              <w:t xml:space="preserve">. </w:t>
            </w:r>
            <w:r w:rsidR="002747B4" w:rsidRPr="00C35699">
              <w:rPr>
                <w:rFonts w:eastAsia="Calibri" w:cs="Arial"/>
                <w:bCs/>
                <w:szCs w:val="22"/>
              </w:rPr>
              <w:t xml:space="preserve">They </w:t>
            </w:r>
            <w:r w:rsidR="005A7257" w:rsidRPr="00C35699">
              <w:rPr>
                <w:rFonts w:eastAsia="Calibri" w:cs="Arial"/>
                <w:bCs/>
                <w:szCs w:val="22"/>
              </w:rPr>
              <w:t>do not replace all the content of th</w:t>
            </w:r>
            <w:r w:rsidR="00291F7D" w:rsidRPr="00C35699">
              <w:rPr>
                <w:rFonts w:eastAsia="Calibri" w:cs="Arial"/>
                <w:bCs/>
                <w:szCs w:val="22"/>
              </w:rPr>
              <w:t>e</w:t>
            </w:r>
            <w:r w:rsidR="005A7257" w:rsidRPr="00C35699">
              <w:rPr>
                <w:rFonts w:eastAsia="Calibri" w:cs="Arial"/>
                <w:bCs/>
                <w:szCs w:val="22"/>
              </w:rPr>
              <w:t xml:space="preserve"> unit so </w:t>
            </w:r>
            <w:r w:rsidR="00291F7D" w:rsidRPr="00C35699">
              <w:rPr>
                <w:rFonts w:eastAsia="Calibri" w:cs="Arial"/>
                <w:bCs/>
                <w:szCs w:val="22"/>
              </w:rPr>
              <w:t>teachers should consider what their pupils will need to be taught in addition to these lessons to meet the full unit learning objectives.</w:t>
            </w:r>
          </w:p>
          <w:p w14:paraId="694C7211" w14:textId="2ADDD926" w:rsidR="00BC7DC7" w:rsidRPr="00C35699" w:rsidRDefault="00291F7D" w:rsidP="00291F7D">
            <w:pPr>
              <w:spacing w:before="60" w:after="60"/>
              <w:rPr>
                <w:rFonts w:eastAsia="Calibri" w:cs="Arial"/>
                <w:bCs/>
                <w:szCs w:val="22"/>
              </w:rPr>
            </w:pPr>
            <w:r w:rsidRPr="00C35699">
              <w:rPr>
                <w:rFonts w:eastAsia="Calibri" w:cs="Arial"/>
                <w:bCs/>
                <w:szCs w:val="22"/>
              </w:rPr>
              <w:t xml:space="preserve">Before teaching these lessons, teachers should be aware of and sensitive to any particular </w:t>
            </w:r>
            <w:r w:rsidR="00435512" w:rsidRPr="00C35699">
              <w:rPr>
                <w:rFonts w:eastAsia="Calibri" w:cs="Arial"/>
                <w:bCs/>
                <w:szCs w:val="22"/>
              </w:rPr>
              <w:t>difficulti</w:t>
            </w:r>
            <w:r w:rsidRPr="00C35699">
              <w:rPr>
                <w:rFonts w:eastAsia="Calibri" w:cs="Arial"/>
                <w:bCs/>
                <w:szCs w:val="22"/>
              </w:rPr>
              <w:t xml:space="preserve">es that pupils and their families </w:t>
            </w:r>
            <w:r w:rsidR="00435512" w:rsidRPr="00C35699">
              <w:rPr>
                <w:rFonts w:eastAsia="Calibri" w:cs="Arial"/>
                <w:bCs/>
                <w:szCs w:val="22"/>
              </w:rPr>
              <w:t xml:space="preserve">experienced during the pandemic and lockdown and adapt their teaching accordingly. </w:t>
            </w:r>
            <w:r w:rsidR="000C265B" w:rsidRPr="00C35699">
              <w:rPr>
                <w:rFonts w:eastAsia="Calibri" w:cs="Arial"/>
                <w:bCs/>
                <w:szCs w:val="22"/>
              </w:rPr>
              <w:t xml:space="preserve">They should also </w:t>
            </w:r>
            <w:r w:rsidR="0002447F" w:rsidRPr="00C35699">
              <w:rPr>
                <w:rFonts w:eastAsia="Calibri" w:cs="Arial"/>
                <w:bCs/>
                <w:szCs w:val="22"/>
              </w:rPr>
              <w:t>consider</w:t>
            </w:r>
            <w:r w:rsidR="000C265B" w:rsidRPr="00C35699">
              <w:rPr>
                <w:rFonts w:eastAsia="Calibri" w:cs="Arial"/>
                <w:bCs/>
                <w:szCs w:val="22"/>
              </w:rPr>
              <w:t xml:space="preserve"> includ</w:t>
            </w:r>
            <w:r w:rsidR="0002447F" w:rsidRPr="00C35699">
              <w:rPr>
                <w:rFonts w:eastAsia="Calibri" w:cs="Arial"/>
                <w:bCs/>
                <w:szCs w:val="22"/>
              </w:rPr>
              <w:t>ing</w:t>
            </w:r>
            <w:r w:rsidR="000C265B" w:rsidRPr="00C35699">
              <w:rPr>
                <w:rFonts w:eastAsia="Calibri" w:cs="Arial"/>
                <w:bCs/>
                <w:szCs w:val="22"/>
              </w:rPr>
              <w:t xml:space="preserve"> </w:t>
            </w:r>
            <w:r w:rsidR="0002447F" w:rsidRPr="00C35699">
              <w:rPr>
                <w:rFonts w:eastAsia="Calibri" w:cs="Arial"/>
                <w:bCs/>
                <w:szCs w:val="22"/>
              </w:rPr>
              <w:t>relevant experiences of their pupils and families within the lessons</w:t>
            </w:r>
            <w:r w:rsidR="002472C1" w:rsidRPr="00C35699">
              <w:rPr>
                <w:rFonts w:eastAsia="Calibri" w:cs="Arial"/>
                <w:bCs/>
                <w:szCs w:val="22"/>
              </w:rPr>
              <w:t>,</w:t>
            </w:r>
            <w:r w:rsidR="0002447F" w:rsidRPr="00C35699">
              <w:rPr>
                <w:rFonts w:eastAsia="Calibri" w:cs="Arial"/>
                <w:bCs/>
                <w:szCs w:val="22"/>
              </w:rPr>
              <w:t xml:space="preserve"> e.g. a Muslim family sharing their own experiences of celebrating Eid in 2020</w:t>
            </w:r>
            <w:r w:rsidR="0090697C" w:rsidRPr="00C35699">
              <w:rPr>
                <w:rFonts w:eastAsia="Calibri" w:cs="Arial"/>
                <w:bCs/>
                <w:szCs w:val="22"/>
              </w:rPr>
              <w:t>.</w:t>
            </w:r>
            <w:r w:rsidR="0002447F" w:rsidRPr="00C35699">
              <w:rPr>
                <w:rFonts w:eastAsia="Calibri" w:cs="Arial"/>
                <w:bCs/>
                <w:szCs w:val="22"/>
              </w:rPr>
              <w:t xml:space="preserve"> </w:t>
            </w:r>
            <w:r w:rsidR="00BC7DC7" w:rsidRPr="00C35699">
              <w:rPr>
                <w:rFonts w:eastAsia="Calibri" w:cs="Arial"/>
                <w:bCs/>
                <w:szCs w:val="22"/>
              </w:rPr>
              <w:t xml:space="preserve">The basic lesson PPT provided for each lesson should be adapted </w:t>
            </w:r>
            <w:r w:rsidR="00BC0263" w:rsidRPr="00C35699">
              <w:rPr>
                <w:rFonts w:eastAsia="Calibri" w:cs="Arial"/>
                <w:bCs/>
                <w:szCs w:val="22"/>
              </w:rPr>
              <w:t xml:space="preserve">as appropriate </w:t>
            </w:r>
            <w:r w:rsidR="00BC7DC7" w:rsidRPr="00C35699">
              <w:rPr>
                <w:rFonts w:eastAsia="Calibri" w:cs="Arial"/>
                <w:bCs/>
                <w:szCs w:val="22"/>
              </w:rPr>
              <w:t>for each school</w:t>
            </w:r>
            <w:r w:rsidR="000D7265" w:rsidRPr="00C35699">
              <w:rPr>
                <w:rFonts w:eastAsia="Calibri" w:cs="Arial"/>
                <w:bCs/>
                <w:szCs w:val="22"/>
              </w:rPr>
              <w:t xml:space="preserve"> setting</w:t>
            </w:r>
            <w:r w:rsidR="00193D35" w:rsidRPr="00C35699">
              <w:rPr>
                <w:rFonts w:eastAsia="Calibri" w:cs="Arial"/>
                <w:bCs/>
                <w:szCs w:val="22"/>
              </w:rPr>
              <w:t>.</w:t>
            </w:r>
          </w:p>
          <w:p w14:paraId="5B10F28B" w14:textId="77777777" w:rsidR="00291F7D" w:rsidRPr="00C35699" w:rsidRDefault="00E74F1E" w:rsidP="00291F7D">
            <w:pPr>
              <w:spacing w:before="60" w:after="60"/>
              <w:rPr>
                <w:rFonts w:eastAsia="Calibri" w:cs="Arial"/>
                <w:bCs/>
                <w:szCs w:val="22"/>
              </w:rPr>
            </w:pPr>
            <w:r w:rsidRPr="00C35699">
              <w:rPr>
                <w:rFonts w:eastAsia="Calibri" w:cs="Arial"/>
                <w:bCs/>
                <w:szCs w:val="22"/>
              </w:rPr>
              <w:t xml:space="preserve">These lessons aim to </w:t>
            </w:r>
            <w:r w:rsidR="000C265B" w:rsidRPr="00C35699">
              <w:rPr>
                <w:rFonts w:eastAsia="Calibri" w:cs="Arial"/>
                <w:bCs/>
                <w:szCs w:val="22"/>
              </w:rPr>
              <w:t xml:space="preserve">focus on </w:t>
            </w:r>
            <w:r w:rsidRPr="00C35699">
              <w:rPr>
                <w:rFonts w:eastAsia="Calibri" w:cs="Arial"/>
                <w:bCs/>
                <w:szCs w:val="22"/>
              </w:rPr>
              <w:t>the positive aspects of lockdown and the local community’s response to it</w:t>
            </w:r>
            <w:r w:rsidR="000C265B" w:rsidRPr="00C35699">
              <w:rPr>
                <w:rFonts w:eastAsia="Calibri" w:cs="Arial"/>
                <w:bCs/>
                <w:szCs w:val="22"/>
              </w:rPr>
              <w:t xml:space="preserve"> rather than dwelling on the negative.</w:t>
            </w:r>
            <w:r w:rsidR="00AA0AE3" w:rsidRPr="00C35699">
              <w:rPr>
                <w:rFonts w:eastAsia="Calibri" w:cs="Arial"/>
                <w:bCs/>
                <w:szCs w:val="22"/>
              </w:rPr>
              <w:t xml:space="preserve"> They have been planned with a focus on </w:t>
            </w:r>
            <w:r w:rsidR="006479DE" w:rsidRPr="00C35699">
              <w:rPr>
                <w:rFonts w:eastAsia="Calibri" w:cs="Arial"/>
                <w:bCs/>
                <w:szCs w:val="22"/>
              </w:rPr>
              <w:t xml:space="preserve">the communities within </w:t>
            </w:r>
            <w:r w:rsidR="00AA0AE3" w:rsidRPr="00C35699">
              <w:rPr>
                <w:rFonts w:eastAsia="Calibri" w:cs="Arial"/>
                <w:bCs/>
                <w:szCs w:val="22"/>
              </w:rPr>
              <w:t xml:space="preserve">Bristol but could be adapted to any </w:t>
            </w:r>
            <w:r w:rsidR="006479DE" w:rsidRPr="00C35699">
              <w:rPr>
                <w:rFonts w:eastAsia="Calibri" w:cs="Arial"/>
                <w:bCs/>
                <w:szCs w:val="22"/>
              </w:rPr>
              <w:t>location.</w:t>
            </w:r>
          </w:p>
          <w:p w14:paraId="374C8E4F" w14:textId="45E16887" w:rsidR="008C51C7" w:rsidRPr="00291F7D" w:rsidRDefault="008C51C7" w:rsidP="00291F7D">
            <w:pPr>
              <w:spacing w:before="60" w:after="60"/>
              <w:rPr>
                <w:rFonts w:cs="Arial"/>
                <w:bCs/>
                <w:caps/>
                <w:szCs w:val="22"/>
              </w:rPr>
            </w:pPr>
            <w:r w:rsidRPr="001A4F65">
              <w:rPr>
                <w:rFonts w:eastAsia="Calibri" w:cs="Arial"/>
                <w:bCs/>
                <w:szCs w:val="22"/>
              </w:rPr>
              <w:t xml:space="preserve">Each lesson </w:t>
            </w:r>
            <w:r w:rsidR="007F1304" w:rsidRPr="001A4F65">
              <w:rPr>
                <w:rFonts w:eastAsia="Calibri" w:cs="Arial"/>
                <w:bCs/>
                <w:szCs w:val="22"/>
              </w:rPr>
              <w:t xml:space="preserve">or group of lessons </w:t>
            </w:r>
            <w:r w:rsidRPr="001A4F65">
              <w:rPr>
                <w:rFonts w:eastAsia="Calibri" w:cs="Arial"/>
                <w:bCs/>
                <w:szCs w:val="22"/>
              </w:rPr>
              <w:t xml:space="preserve">is linked to a Topic-related Question (TRQ) taken from Chapter 6 of </w:t>
            </w:r>
            <w:hyperlink r:id="rId7" w:history="1">
              <w:r w:rsidRPr="008C51C7">
                <w:rPr>
                  <w:rStyle w:val="Hyperlink"/>
                  <w:rFonts w:eastAsia="Calibri" w:cs="Arial"/>
                  <w:bCs/>
                  <w:szCs w:val="22"/>
                </w:rPr>
                <w:t>‘Putting Big Ideas into Practice’</w:t>
              </w:r>
            </w:hyperlink>
            <w:r w:rsidRPr="001A4F65">
              <w:rPr>
                <w:rFonts w:eastAsia="Calibri" w:cs="Arial"/>
                <w:bCs/>
                <w:szCs w:val="22"/>
              </w:rPr>
              <w:t xml:space="preserve"> by Barbara Wintersgill</w:t>
            </w:r>
            <w:r w:rsidRPr="001A4F65">
              <w:rPr>
                <w:rFonts w:cs="Arial"/>
                <w:bCs/>
                <w:caps/>
                <w:szCs w:val="22"/>
              </w:rPr>
              <w:t>.</w:t>
            </w:r>
          </w:p>
        </w:tc>
      </w:tr>
      <w:tr w:rsidR="001A4F65" w:rsidRPr="00E87729" w14:paraId="1AAA301A" w14:textId="77777777" w:rsidTr="001A4F65">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3DDBA" w14:textId="77777777" w:rsidR="001A4F65" w:rsidRPr="006A7B67" w:rsidRDefault="001A4F65" w:rsidP="001A4F65">
            <w:pPr>
              <w:spacing w:before="60" w:after="60"/>
              <w:rPr>
                <w:rFonts w:eastAsia="Calibri" w:cs="Arial"/>
                <w:b/>
                <w:szCs w:val="22"/>
              </w:rPr>
            </w:pPr>
            <w:r w:rsidRPr="006A7B67">
              <w:rPr>
                <w:rFonts w:eastAsia="Calibri" w:cs="Arial"/>
                <w:b/>
                <w:szCs w:val="22"/>
              </w:rPr>
              <w:t>TOPIC-RELATED QUESTION</w:t>
            </w:r>
          </w:p>
          <w:p w14:paraId="79C877D5" w14:textId="0EF5E55D" w:rsidR="001A4F65" w:rsidRPr="001A4F65" w:rsidRDefault="001A4F65" w:rsidP="00CF25E4">
            <w:pPr>
              <w:spacing w:before="60" w:after="60"/>
              <w:rPr>
                <w:rFonts w:eastAsia="Calibri" w:cs="Arial"/>
                <w:szCs w:val="22"/>
              </w:rPr>
            </w:pPr>
            <w:r w:rsidRPr="006A7B67">
              <w:rPr>
                <w:rFonts w:eastAsia="Calibri" w:cs="Arial"/>
                <w:b/>
                <w:bCs/>
                <w:szCs w:val="22"/>
              </w:rPr>
              <w:t>BI1, TRQ1:</w:t>
            </w:r>
            <w:r w:rsidRPr="006A7B67">
              <w:rPr>
                <w:rFonts w:eastAsia="Calibri" w:cs="Arial"/>
                <w:szCs w:val="22"/>
              </w:rPr>
              <w:t xml:space="preserve"> What shared features would you expect to find in most religions / worldviews? [e.g., places of worship / meeting, important festivals, important people, important beliefs or teachings.]</w:t>
            </w:r>
          </w:p>
        </w:tc>
      </w:tr>
      <w:tr w:rsidR="0010703A" w:rsidRPr="00E87729" w14:paraId="3966116A" w14:textId="77777777" w:rsidTr="00CF4B9E">
        <w:trPr>
          <w:trHeight w:val="7101"/>
        </w:trPr>
        <w:tc>
          <w:tcPr>
            <w:tcW w:w="10095" w:type="dxa"/>
            <w:gridSpan w:val="3"/>
            <w:tcBorders>
              <w:top w:val="single" w:sz="4" w:space="0" w:color="auto"/>
              <w:left w:val="single" w:sz="4" w:space="0" w:color="auto"/>
              <w:right w:val="single" w:sz="4" w:space="0" w:color="auto"/>
            </w:tcBorders>
          </w:tcPr>
          <w:p w14:paraId="7C7ECC95" w14:textId="5534E550" w:rsidR="0010703A" w:rsidRPr="006A7B67" w:rsidRDefault="0010703A" w:rsidP="004800C3">
            <w:pPr>
              <w:spacing w:before="60" w:after="60"/>
              <w:rPr>
                <w:rFonts w:eastAsia="Calibri" w:cs="Arial"/>
                <w:b/>
                <w:szCs w:val="22"/>
              </w:rPr>
            </w:pPr>
            <w:r w:rsidRPr="006A7B67">
              <w:rPr>
                <w:rFonts w:eastAsia="Calibri" w:cs="Arial"/>
                <w:b/>
                <w:szCs w:val="22"/>
              </w:rPr>
              <w:lastRenderedPageBreak/>
              <w:t>Lesson 1 LO: identify positive and negative effects of lockdown</w:t>
            </w:r>
          </w:p>
          <w:p w14:paraId="4F83FEAA" w14:textId="321E5A74" w:rsidR="0010703A" w:rsidRPr="008753CE" w:rsidRDefault="00665121" w:rsidP="0054333F">
            <w:pPr>
              <w:spacing w:before="60" w:after="60"/>
              <w:rPr>
                <w:rFonts w:eastAsia="Calibri" w:cs="Arial"/>
                <w:bCs/>
                <w:szCs w:val="22"/>
              </w:rPr>
            </w:pPr>
            <w:r w:rsidRPr="00806EBB">
              <w:rPr>
                <w:rFonts w:eastAsia="Calibri" w:cs="Arial"/>
                <w:bCs/>
                <w:szCs w:val="22"/>
              </w:rPr>
              <w:t xml:space="preserve">Making use of the </w:t>
            </w:r>
            <w:r w:rsidR="00B15CD6" w:rsidRPr="00806EBB">
              <w:rPr>
                <w:rFonts w:eastAsia="Calibri" w:cs="Arial"/>
                <w:bCs/>
                <w:szCs w:val="22"/>
              </w:rPr>
              <w:t xml:space="preserve">PowerPoint resource for this unit, </w:t>
            </w:r>
            <w:r w:rsidR="00B15CD6">
              <w:rPr>
                <w:rFonts w:eastAsia="Calibri" w:cs="Arial"/>
                <w:bCs/>
                <w:color w:val="7030A0"/>
                <w:szCs w:val="22"/>
              </w:rPr>
              <w:t>a</w:t>
            </w:r>
            <w:r w:rsidR="0010703A">
              <w:rPr>
                <w:rFonts w:eastAsia="Calibri" w:cs="Arial"/>
                <w:bCs/>
                <w:szCs w:val="22"/>
              </w:rPr>
              <w:t xml:space="preserve">sk the children to think back to lockdown in March 2020 and the school closure. </w:t>
            </w:r>
            <w:r w:rsidR="005E7642">
              <w:rPr>
                <w:rFonts w:eastAsia="Calibri" w:cs="Arial"/>
                <w:bCs/>
                <w:szCs w:val="22"/>
              </w:rPr>
              <w:t xml:space="preserve">Watch </w:t>
            </w:r>
            <w:r w:rsidRPr="00806EBB">
              <w:rPr>
                <w:rFonts w:eastAsia="Calibri" w:cs="Arial"/>
                <w:bCs/>
                <w:szCs w:val="22"/>
              </w:rPr>
              <w:t xml:space="preserve">the CBBC </w:t>
            </w:r>
            <w:r w:rsidR="005E7642" w:rsidRPr="00806EBB">
              <w:rPr>
                <w:rFonts w:eastAsia="Calibri" w:cs="Arial"/>
                <w:bCs/>
                <w:szCs w:val="22"/>
              </w:rPr>
              <w:t xml:space="preserve">Newsround </w:t>
            </w:r>
            <w:r w:rsidR="005E7642" w:rsidRPr="00806EBB">
              <w:rPr>
                <w:rFonts w:eastAsia="Calibri" w:cs="Arial"/>
                <w:bCs/>
                <w:i/>
                <w:iCs/>
                <w:szCs w:val="22"/>
              </w:rPr>
              <w:t>Summer in Lockdown Special</w:t>
            </w:r>
            <w:r w:rsidRPr="00806EBB">
              <w:rPr>
                <w:rFonts w:eastAsia="Calibri" w:cs="Arial"/>
                <w:bCs/>
                <w:szCs w:val="22"/>
              </w:rPr>
              <w:t xml:space="preserve">: </w:t>
            </w:r>
            <w:hyperlink r:id="rId8" w:history="1">
              <w:r w:rsidRPr="00C81158">
                <w:rPr>
                  <w:rStyle w:val="Hyperlink"/>
                  <w:rFonts w:eastAsia="Calibri" w:cs="Arial"/>
                  <w:bCs/>
                  <w:szCs w:val="22"/>
                </w:rPr>
                <w:t>www.bbc.co.uk/newsround/53369557</w:t>
              </w:r>
            </w:hyperlink>
            <w:r w:rsidR="005E7642">
              <w:rPr>
                <w:rFonts w:eastAsia="Calibri" w:cs="Arial"/>
                <w:bCs/>
                <w:szCs w:val="22"/>
              </w:rPr>
              <w:t>.</w:t>
            </w:r>
            <w:r>
              <w:rPr>
                <w:rFonts w:eastAsia="Calibri" w:cs="Arial"/>
                <w:bCs/>
                <w:szCs w:val="22"/>
              </w:rPr>
              <w:t xml:space="preserve"> </w:t>
            </w:r>
            <w:r w:rsidR="005E7642">
              <w:rPr>
                <w:rFonts w:eastAsia="Calibri" w:cs="Arial"/>
                <w:bCs/>
                <w:szCs w:val="22"/>
              </w:rPr>
              <w:t xml:space="preserve"> </w:t>
            </w:r>
            <w:r w:rsidR="0010703A">
              <w:rPr>
                <w:rFonts w:eastAsia="Calibri" w:cs="Arial"/>
                <w:bCs/>
                <w:szCs w:val="22"/>
              </w:rPr>
              <w:t>What are some of the</w:t>
            </w:r>
            <w:r w:rsidR="00D87F88">
              <w:rPr>
                <w:rFonts w:eastAsia="Calibri" w:cs="Arial"/>
                <w:bCs/>
                <w:szCs w:val="22"/>
              </w:rPr>
              <w:t xml:space="preserve"> children’s </w:t>
            </w:r>
            <w:r w:rsidR="0010703A">
              <w:rPr>
                <w:rFonts w:eastAsia="Calibri" w:cs="Arial"/>
                <w:bCs/>
                <w:szCs w:val="22"/>
              </w:rPr>
              <w:t>memories? What were some of the guidelines and restrictions that were put in place? What was bad about that time? What was good?</w:t>
            </w:r>
            <w:r>
              <w:rPr>
                <w:rFonts w:eastAsia="Calibri" w:cs="Arial"/>
                <w:bCs/>
                <w:szCs w:val="22"/>
              </w:rPr>
              <w:t xml:space="preserve"> </w:t>
            </w:r>
            <w:r w:rsidRPr="00806EBB">
              <w:rPr>
                <w:rFonts w:eastAsia="Calibri" w:cs="Arial"/>
                <w:bCs/>
                <w:szCs w:val="22"/>
              </w:rPr>
              <w:t>What three words would YOU use to describe it?</w:t>
            </w:r>
          </w:p>
          <w:p w14:paraId="46BCBD2E" w14:textId="70EDA8F6" w:rsidR="0010703A" w:rsidRPr="006A7B67" w:rsidRDefault="0010703A" w:rsidP="0054333F">
            <w:pPr>
              <w:spacing w:before="60" w:after="60"/>
              <w:rPr>
                <w:rFonts w:eastAsia="Calibri" w:cs="Arial"/>
                <w:bCs/>
                <w:szCs w:val="22"/>
              </w:rPr>
            </w:pPr>
            <w:r w:rsidRPr="006A7B67">
              <w:rPr>
                <w:rFonts w:eastAsia="Calibri" w:cs="Arial"/>
                <w:bCs/>
                <w:szCs w:val="22"/>
              </w:rPr>
              <w:t>Show guidelines that affected places of worship</w:t>
            </w:r>
            <w:r w:rsidR="00D41868" w:rsidRPr="006A7B67">
              <w:rPr>
                <w:rFonts w:eastAsia="Calibri" w:cs="Arial"/>
                <w:bCs/>
                <w:szCs w:val="22"/>
              </w:rPr>
              <w:t xml:space="preserve"> in England</w:t>
            </w:r>
            <w:r w:rsidR="00EC4B0F" w:rsidRPr="006A7B67">
              <w:rPr>
                <w:rFonts w:eastAsia="Calibri" w:cs="Arial"/>
                <w:bCs/>
                <w:szCs w:val="22"/>
              </w:rPr>
              <w:t xml:space="preserve"> from March-August 2020</w:t>
            </w:r>
            <w:r w:rsidRPr="006A7B67">
              <w:rPr>
                <w:rFonts w:eastAsia="Calibri" w:cs="Arial"/>
                <w:bCs/>
                <w:szCs w:val="22"/>
              </w:rPr>
              <w:t xml:space="preserve">. What were some of the changes that religious communities experienced? </w:t>
            </w:r>
            <w:r w:rsidR="007F1304" w:rsidRPr="006A7B67">
              <w:rPr>
                <w:rFonts w:eastAsia="Calibri" w:cs="Arial"/>
                <w:bCs/>
                <w:szCs w:val="22"/>
              </w:rPr>
              <w:t xml:space="preserve">Do the children know the names of some places of worship/religious meetings? List a few for them: church, mosque, synagogue, gurdwara, temple etc. </w:t>
            </w:r>
            <w:r w:rsidRPr="006A7B67">
              <w:rPr>
                <w:rFonts w:eastAsia="Calibri" w:cs="Arial"/>
                <w:bCs/>
                <w:szCs w:val="22"/>
              </w:rPr>
              <w:t>Draw on pupils’ personal experiences if they are part of a religious community.</w:t>
            </w:r>
          </w:p>
          <w:p w14:paraId="2C6F89A6" w14:textId="5865A72B" w:rsidR="0010703A" w:rsidRPr="006A7B67" w:rsidRDefault="0010703A" w:rsidP="0054333F">
            <w:pPr>
              <w:spacing w:before="60" w:after="60"/>
              <w:rPr>
                <w:rFonts w:eastAsia="Calibri" w:cs="Arial"/>
                <w:bCs/>
                <w:szCs w:val="22"/>
              </w:rPr>
            </w:pPr>
            <w:r w:rsidRPr="006A7B67">
              <w:rPr>
                <w:rFonts w:eastAsia="Calibri" w:cs="Arial"/>
                <w:bCs/>
                <w:szCs w:val="22"/>
              </w:rPr>
              <w:t>Show pictures of rainbows in windows</w:t>
            </w:r>
            <w:r w:rsidR="007320D8" w:rsidRPr="006A7B67">
              <w:rPr>
                <w:rFonts w:eastAsia="Calibri" w:cs="Arial"/>
                <w:bCs/>
                <w:szCs w:val="22"/>
              </w:rPr>
              <w:t xml:space="preserve"> in March/April 2020</w:t>
            </w:r>
            <w:r w:rsidRPr="006A7B67">
              <w:rPr>
                <w:rFonts w:eastAsia="Calibri" w:cs="Arial"/>
                <w:bCs/>
                <w:szCs w:val="22"/>
              </w:rPr>
              <w:t>. Did any of the children see rainbow</w:t>
            </w:r>
            <w:r w:rsidR="007320D8" w:rsidRPr="006A7B67">
              <w:rPr>
                <w:rFonts w:eastAsia="Calibri" w:cs="Arial"/>
                <w:bCs/>
                <w:szCs w:val="22"/>
              </w:rPr>
              <w:t xml:space="preserve"> picture</w:t>
            </w:r>
            <w:r w:rsidRPr="006A7B67">
              <w:rPr>
                <w:rFonts w:eastAsia="Calibri" w:cs="Arial"/>
                <w:bCs/>
                <w:szCs w:val="22"/>
              </w:rPr>
              <w:t>s? Display rainbows in their own homes?</w:t>
            </w:r>
          </w:p>
          <w:p w14:paraId="599FF6F6" w14:textId="683A707D" w:rsidR="00B15CD6" w:rsidRPr="006A7B67" w:rsidRDefault="0010703A" w:rsidP="0054333F">
            <w:pPr>
              <w:spacing w:before="60" w:after="60"/>
              <w:rPr>
                <w:rFonts w:eastAsia="Calibri" w:cs="Arial"/>
                <w:bCs/>
                <w:szCs w:val="22"/>
              </w:rPr>
            </w:pPr>
            <w:r w:rsidRPr="006A7B67">
              <w:rPr>
                <w:rFonts w:eastAsia="Calibri" w:cs="Arial"/>
                <w:bCs/>
                <w:szCs w:val="22"/>
              </w:rPr>
              <w:t>Read/watch the story of Noah and the flood from Jewish/Christian</w:t>
            </w:r>
            <w:r w:rsidR="00AD7F80" w:rsidRPr="006A7B67">
              <w:rPr>
                <w:rFonts w:eastAsia="Calibri" w:cs="Arial"/>
                <w:bCs/>
                <w:szCs w:val="22"/>
              </w:rPr>
              <w:t xml:space="preserve"> </w:t>
            </w:r>
            <w:r w:rsidRPr="006A7B67">
              <w:rPr>
                <w:rFonts w:eastAsia="Calibri" w:cs="Arial"/>
                <w:bCs/>
                <w:szCs w:val="22"/>
              </w:rPr>
              <w:t xml:space="preserve">tradition. </w:t>
            </w:r>
            <w:r w:rsidR="007F1304" w:rsidRPr="006A7B67">
              <w:rPr>
                <w:rFonts w:eastAsia="Calibri" w:cs="Arial"/>
                <w:bCs/>
                <w:szCs w:val="22"/>
              </w:rPr>
              <w:t xml:space="preserve">Explain that the story of Noah is also present in the Qur’an, so Muslims know this story as well as Jewish people and Christians. </w:t>
            </w:r>
            <w:r w:rsidR="00B15CD6" w:rsidRPr="006A7B67">
              <w:rPr>
                <w:rFonts w:eastAsia="Calibri" w:cs="Arial"/>
                <w:bCs/>
                <w:szCs w:val="22"/>
              </w:rPr>
              <w:t>You can play the linked YouTube video from the PPT but stop before the prayer at 10’ 55”</w:t>
            </w:r>
            <w:r w:rsidR="00FC6687" w:rsidRPr="006A7B67">
              <w:rPr>
                <w:rFonts w:eastAsia="Calibri" w:cs="Arial"/>
                <w:bCs/>
                <w:szCs w:val="22"/>
              </w:rPr>
              <w:t xml:space="preserve"> or use a version from a Children’s Bi</w:t>
            </w:r>
            <w:r w:rsidR="00FC6A22" w:rsidRPr="006A7B67">
              <w:rPr>
                <w:rFonts w:eastAsia="Calibri" w:cs="Arial"/>
                <w:bCs/>
                <w:szCs w:val="22"/>
              </w:rPr>
              <w:t>ble</w:t>
            </w:r>
            <w:r w:rsidR="007F1304" w:rsidRPr="006A7B67">
              <w:rPr>
                <w:rFonts w:eastAsia="Calibri" w:cs="Arial"/>
                <w:bCs/>
                <w:szCs w:val="22"/>
              </w:rPr>
              <w:t>,</w:t>
            </w:r>
            <w:r w:rsidR="00FC6A22" w:rsidRPr="006A7B67">
              <w:rPr>
                <w:rFonts w:eastAsia="Calibri" w:cs="Arial"/>
                <w:bCs/>
                <w:szCs w:val="22"/>
              </w:rPr>
              <w:t xml:space="preserve"> e.g. Lion’s.</w:t>
            </w:r>
          </w:p>
          <w:p w14:paraId="2AF56FFF" w14:textId="1FBF5405" w:rsidR="0010703A" w:rsidRPr="006A7B67" w:rsidRDefault="0010703A" w:rsidP="0054333F">
            <w:pPr>
              <w:spacing w:before="60" w:after="60"/>
              <w:rPr>
                <w:rFonts w:eastAsia="Calibri" w:cs="Arial"/>
                <w:bCs/>
                <w:szCs w:val="22"/>
              </w:rPr>
            </w:pPr>
            <w:r w:rsidRPr="006A7B67">
              <w:rPr>
                <w:rFonts w:eastAsia="Calibri" w:cs="Arial"/>
                <w:bCs/>
                <w:szCs w:val="22"/>
              </w:rPr>
              <w:t xml:space="preserve">Explain that the rainbow was a sign </w:t>
            </w:r>
            <w:r w:rsidR="008F3F5A" w:rsidRPr="006A7B67">
              <w:rPr>
                <w:rFonts w:eastAsia="Calibri" w:cs="Arial"/>
                <w:bCs/>
                <w:szCs w:val="22"/>
              </w:rPr>
              <w:t xml:space="preserve">of </w:t>
            </w:r>
            <w:r w:rsidRPr="006A7B67">
              <w:rPr>
                <w:rFonts w:eastAsia="Calibri" w:cs="Arial"/>
                <w:bCs/>
                <w:szCs w:val="22"/>
              </w:rPr>
              <w:t xml:space="preserve">good times coming after bad. It is a symbol of hope. </w:t>
            </w:r>
            <w:r w:rsidR="00AD7F80" w:rsidRPr="006A7B67">
              <w:rPr>
                <w:rFonts w:eastAsia="Calibri" w:cs="Arial"/>
                <w:bCs/>
                <w:szCs w:val="22"/>
              </w:rPr>
              <w:t>(NB – this may generate discussion about what caused the pandemic and if it was a punishment e.g.</w:t>
            </w:r>
            <w:r w:rsidR="00557E97" w:rsidRPr="006A7B67">
              <w:rPr>
                <w:rFonts w:eastAsia="Calibri" w:cs="Arial"/>
                <w:bCs/>
                <w:szCs w:val="22"/>
              </w:rPr>
              <w:t xml:space="preserve"> many people</w:t>
            </w:r>
            <w:r w:rsidR="00B15CD6" w:rsidRPr="006A7B67">
              <w:rPr>
                <w:rFonts w:eastAsia="Calibri" w:cs="Arial"/>
                <w:bCs/>
                <w:szCs w:val="22"/>
              </w:rPr>
              <w:t>, whether they are religious or not,</w:t>
            </w:r>
            <w:r w:rsidR="00557E97" w:rsidRPr="006A7B67">
              <w:rPr>
                <w:rFonts w:eastAsia="Calibri" w:cs="Arial"/>
                <w:bCs/>
                <w:szCs w:val="22"/>
              </w:rPr>
              <w:t xml:space="preserve"> believe that bad things can happen when people do not care about each other or about the natural world.</w:t>
            </w:r>
            <w:r w:rsidR="00AD7F80" w:rsidRPr="006A7B67">
              <w:rPr>
                <w:rFonts w:eastAsia="Calibri" w:cs="Arial"/>
                <w:bCs/>
                <w:szCs w:val="22"/>
              </w:rPr>
              <w:t>)</w:t>
            </w:r>
          </w:p>
          <w:p w14:paraId="7B325AF2" w14:textId="021D219D" w:rsidR="0010703A" w:rsidRPr="006A7B67" w:rsidRDefault="0010703A" w:rsidP="0054333F">
            <w:pPr>
              <w:spacing w:before="60" w:after="60"/>
              <w:rPr>
                <w:rFonts w:eastAsia="Calibri" w:cs="Arial"/>
                <w:b/>
                <w:szCs w:val="22"/>
              </w:rPr>
            </w:pPr>
            <w:r w:rsidRPr="006A7B67">
              <w:rPr>
                <w:rFonts w:eastAsia="Calibri" w:cs="Arial"/>
                <w:b/>
                <w:szCs w:val="22"/>
              </w:rPr>
              <w:t>Independent task:</w:t>
            </w:r>
          </w:p>
          <w:p w14:paraId="0718D71C" w14:textId="043E4915" w:rsidR="0010703A" w:rsidRPr="006A7B67" w:rsidRDefault="0010703A" w:rsidP="0054333F">
            <w:pPr>
              <w:spacing w:before="60" w:after="60"/>
              <w:rPr>
                <w:rFonts w:eastAsia="Calibri" w:cs="Arial"/>
                <w:bCs/>
                <w:szCs w:val="22"/>
              </w:rPr>
            </w:pPr>
            <w:r w:rsidRPr="006A7B67">
              <w:rPr>
                <w:rFonts w:eastAsia="Calibri" w:cs="Arial"/>
                <w:bCs/>
                <w:szCs w:val="22"/>
              </w:rPr>
              <w:t>Draw raincloud and write inside some negative effects of pandemic and lockdown restrictions. Draw rainbow and write some positive effects.</w:t>
            </w:r>
          </w:p>
          <w:p w14:paraId="77FDC357" w14:textId="46A0FB3F" w:rsidR="0010703A" w:rsidRPr="006A7B67" w:rsidRDefault="0010703A" w:rsidP="0054333F">
            <w:pPr>
              <w:spacing w:before="60" w:after="60"/>
              <w:rPr>
                <w:rFonts w:eastAsia="Calibri" w:cs="Arial"/>
                <w:bCs/>
                <w:szCs w:val="22"/>
              </w:rPr>
            </w:pPr>
            <w:r w:rsidRPr="006A7B67">
              <w:rPr>
                <w:rFonts w:eastAsia="Calibri" w:cs="Arial"/>
                <w:bCs/>
                <w:szCs w:val="22"/>
              </w:rPr>
              <w:t>SEND – sort given list into positive and negative and glue in appropriate place.</w:t>
            </w:r>
          </w:p>
          <w:p w14:paraId="7D2F7064" w14:textId="5980B4DD" w:rsidR="0010703A" w:rsidRPr="006A7B67" w:rsidRDefault="0010703A" w:rsidP="0054333F">
            <w:pPr>
              <w:spacing w:before="60" w:after="60"/>
              <w:rPr>
                <w:rFonts w:eastAsia="Calibri" w:cs="Arial"/>
                <w:bCs/>
                <w:szCs w:val="22"/>
              </w:rPr>
            </w:pPr>
            <w:r w:rsidRPr="006A7B67">
              <w:rPr>
                <w:rFonts w:eastAsia="Calibri" w:cs="Arial"/>
                <w:bCs/>
                <w:szCs w:val="22"/>
              </w:rPr>
              <w:t>GDS – consider impact on wider community, as well as their personal experiences</w:t>
            </w:r>
            <w:r w:rsidR="005E7A51" w:rsidRPr="006A7B67">
              <w:rPr>
                <w:rFonts w:eastAsia="Calibri" w:cs="Arial"/>
                <w:bCs/>
                <w:szCs w:val="22"/>
              </w:rPr>
              <w:t>.</w:t>
            </w:r>
          </w:p>
          <w:p w14:paraId="1EE5FA37" w14:textId="58CAE58F" w:rsidR="00782A2A" w:rsidRPr="006A7B67" w:rsidRDefault="00782A2A" w:rsidP="0054333F">
            <w:pPr>
              <w:spacing w:before="60" w:after="60"/>
              <w:rPr>
                <w:rFonts w:eastAsia="Calibri" w:cs="Arial"/>
                <w:b/>
                <w:szCs w:val="22"/>
              </w:rPr>
            </w:pPr>
            <w:r w:rsidRPr="006A7B67">
              <w:rPr>
                <w:rFonts w:eastAsia="Calibri" w:cs="Arial"/>
                <w:b/>
                <w:szCs w:val="22"/>
              </w:rPr>
              <w:t>Vocabulary</w:t>
            </w:r>
          </w:p>
          <w:p w14:paraId="7AD5756A" w14:textId="4BB5B20D" w:rsidR="00782A2A" w:rsidRPr="006A7B67" w:rsidRDefault="00526004" w:rsidP="0054333F">
            <w:pPr>
              <w:spacing w:before="60" w:after="60"/>
              <w:rPr>
                <w:rFonts w:eastAsia="Calibri" w:cs="Arial"/>
                <w:bCs/>
                <w:szCs w:val="22"/>
              </w:rPr>
            </w:pPr>
            <w:r w:rsidRPr="006A7B67">
              <w:rPr>
                <w:rFonts w:eastAsia="Calibri" w:cs="Arial"/>
                <w:bCs/>
                <w:szCs w:val="22"/>
              </w:rPr>
              <w:t>Pandemic, C</w:t>
            </w:r>
            <w:r w:rsidR="004800C3" w:rsidRPr="006A7B67">
              <w:rPr>
                <w:rFonts w:eastAsia="Calibri" w:cs="Arial"/>
                <w:bCs/>
                <w:szCs w:val="22"/>
              </w:rPr>
              <w:t>ovid</w:t>
            </w:r>
            <w:r w:rsidRPr="006A7B67">
              <w:rPr>
                <w:rFonts w:eastAsia="Calibri" w:cs="Arial"/>
                <w:bCs/>
                <w:szCs w:val="22"/>
              </w:rPr>
              <w:t xml:space="preserve">-19, coronavirus, </w:t>
            </w:r>
            <w:r w:rsidR="005C6896" w:rsidRPr="006A7B67">
              <w:rPr>
                <w:rFonts w:eastAsia="Calibri" w:cs="Arial"/>
                <w:bCs/>
                <w:szCs w:val="22"/>
              </w:rPr>
              <w:t>Bible, Christian, Torah, Judaism, Noah, ark, flood, rainbow</w:t>
            </w:r>
            <w:r w:rsidR="005E7A51" w:rsidRPr="006A7B67">
              <w:rPr>
                <w:rFonts w:eastAsia="Calibri" w:cs="Arial"/>
                <w:bCs/>
                <w:szCs w:val="22"/>
              </w:rPr>
              <w:t>.</w:t>
            </w:r>
          </w:p>
          <w:p w14:paraId="1FF79647" w14:textId="77777777" w:rsidR="0010703A" w:rsidRPr="006A7B67" w:rsidRDefault="0010703A" w:rsidP="00CF25E4">
            <w:pPr>
              <w:spacing w:before="60" w:after="60"/>
              <w:rPr>
                <w:rFonts w:eastAsia="Calibri" w:cs="Arial"/>
                <w:b/>
                <w:szCs w:val="22"/>
              </w:rPr>
            </w:pPr>
            <w:r w:rsidRPr="006A7B67">
              <w:rPr>
                <w:rFonts w:eastAsia="Calibri" w:cs="Arial"/>
                <w:b/>
                <w:szCs w:val="22"/>
              </w:rPr>
              <w:t>Resources</w:t>
            </w:r>
          </w:p>
          <w:p w14:paraId="784CF5A2" w14:textId="44045114" w:rsidR="0010703A" w:rsidRPr="006A7B67" w:rsidRDefault="00AE6566" w:rsidP="00CF25E4">
            <w:pPr>
              <w:spacing w:before="60" w:after="60"/>
              <w:rPr>
                <w:rFonts w:eastAsia="Calibri" w:cs="Arial"/>
                <w:bCs/>
                <w:szCs w:val="22"/>
              </w:rPr>
            </w:pPr>
            <w:hyperlink r:id="rId9" w:history="1">
              <w:r w:rsidR="00B03354" w:rsidRPr="008E4D95">
                <w:rPr>
                  <w:rStyle w:val="Hyperlink"/>
                  <w:rFonts w:eastAsia="Calibri" w:cs="Arial"/>
                  <w:bCs/>
                  <w:szCs w:val="22"/>
                </w:rPr>
                <w:t>R</w:t>
              </w:r>
              <w:r w:rsidR="00194EE8" w:rsidRPr="008E4D95">
                <w:rPr>
                  <w:rStyle w:val="Hyperlink"/>
                  <w:rFonts w:eastAsia="Calibri" w:cs="Arial"/>
                  <w:bCs/>
                  <w:szCs w:val="22"/>
                </w:rPr>
                <w:t>es</w:t>
              </w:r>
              <w:r w:rsidR="00B03354" w:rsidRPr="008E4D95">
                <w:rPr>
                  <w:rStyle w:val="Hyperlink"/>
                  <w:rFonts w:eastAsia="Calibri" w:cs="Arial"/>
                  <w:bCs/>
                  <w:szCs w:val="22"/>
                </w:rPr>
                <w:t>1 L</w:t>
              </w:r>
              <w:r w:rsidR="0010703A" w:rsidRPr="008E4D95">
                <w:rPr>
                  <w:rStyle w:val="Hyperlink"/>
                  <w:rFonts w:eastAsia="Calibri" w:cs="Arial"/>
                  <w:bCs/>
                  <w:szCs w:val="22"/>
                </w:rPr>
                <w:t xml:space="preserve">esson </w:t>
              </w:r>
              <w:r w:rsidR="00B03354" w:rsidRPr="008E4D95">
                <w:rPr>
                  <w:rStyle w:val="Hyperlink"/>
                  <w:rFonts w:eastAsia="Calibri" w:cs="Arial"/>
                  <w:bCs/>
                  <w:szCs w:val="22"/>
                </w:rPr>
                <w:t xml:space="preserve">1 </w:t>
              </w:r>
              <w:r w:rsidR="0010703A" w:rsidRPr="008E4D95">
                <w:rPr>
                  <w:rStyle w:val="Hyperlink"/>
                  <w:rFonts w:eastAsia="Calibri" w:cs="Arial"/>
                  <w:bCs/>
                  <w:szCs w:val="22"/>
                </w:rPr>
                <w:t>PPT</w:t>
              </w:r>
            </w:hyperlink>
            <w:r w:rsidR="000B2929" w:rsidRPr="006A7B67">
              <w:rPr>
                <w:rFonts w:eastAsia="Calibri" w:cs="Arial"/>
                <w:bCs/>
                <w:szCs w:val="22"/>
              </w:rPr>
              <w:t>.</w:t>
            </w:r>
          </w:p>
          <w:p w14:paraId="3B7851DF" w14:textId="3ED84C8F" w:rsidR="0010703A" w:rsidRPr="006A7B67" w:rsidRDefault="0010703A" w:rsidP="00CF25E4">
            <w:pPr>
              <w:spacing w:before="60" w:after="60"/>
              <w:rPr>
                <w:rFonts w:eastAsia="Calibri" w:cs="Arial"/>
                <w:bCs/>
                <w:szCs w:val="22"/>
              </w:rPr>
            </w:pPr>
            <w:r w:rsidRPr="006A7B67">
              <w:rPr>
                <w:rFonts w:eastAsia="Calibri" w:cs="Arial"/>
                <w:bCs/>
                <w:szCs w:val="22"/>
              </w:rPr>
              <w:t>Story of Noah and the flood</w:t>
            </w:r>
            <w:r w:rsidR="00AD7F80" w:rsidRPr="006A7B67">
              <w:rPr>
                <w:rFonts w:eastAsia="Calibri" w:cs="Arial"/>
                <w:bCs/>
                <w:szCs w:val="22"/>
              </w:rPr>
              <w:t xml:space="preserve"> (optional Anni Davey video resource</w:t>
            </w:r>
            <w:r w:rsidR="00B03354">
              <w:rPr>
                <w:rFonts w:eastAsia="Calibri" w:cs="Arial"/>
                <w:bCs/>
                <w:szCs w:val="22"/>
              </w:rPr>
              <w:t>; see link within RES1 PowerPoint</w:t>
            </w:r>
            <w:r w:rsidR="00AD7F80" w:rsidRPr="006A7B67">
              <w:rPr>
                <w:rFonts w:eastAsia="Calibri" w:cs="Arial"/>
                <w:bCs/>
                <w:szCs w:val="22"/>
              </w:rPr>
              <w:t>)</w:t>
            </w:r>
            <w:r w:rsidR="000B2929" w:rsidRPr="006A7B67">
              <w:rPr>
                <w:rFonts w:eastAsia="Calibri" w:cs="Arial"/>
                <w:bCs/>
                <w:szCs w:val="22"/>
              </w:rPr>
              <w:t>.</w:t>
            </w:r>
          </w:p>
          <w:p w14:paraId="11E9A1F8" w14:textId="093C9D7C" w:rsidR="0010703A" w:rsidRPr="006A7B67" w:rsidRDefault="00AE6566" w:rsidP="00CF25E4">
            <w:pPr>
              <w:spacing w:before="60" w:after="60"/>
              <w:rPr>
                <w:rFonts w:eastAsia="Calibri" w:cs="Arial"/>
                <w:bCs/>
                <w:szCs w:val="22"/>
              </w:rPr>
            </w:pPr>
            <w:hyperlink r:id="rId10" w:history="1">
              <w:r w:rsidR="00B03354" w:rsidRPr="008E4D95">
                <w:rPr>
                  <w:rStyle w:val="Hyperlink"/>
                  <w:rFonts w:eastAsia="Calibri" w:cs="Arial"/>
                  <w:bCs/>
                  <w:szCs w:val="22"/>
                </w:rPr>
                <w:t>R</w:t>
              </w:r>
              <w:r w:rsidR="00194EE8" w:rsidRPr="008E4D95">
                <w:rPr>
                  <w:rStyle w:val="Hyperlink"/>
                  <w:rFonts w:eastAsia="Calibri" w:cs="Arial"/>
                  <w:bCs/>
                  <w:szCs w:val="22"/>
                </w:rPr>
                <w:t>es</w:t>
              </w:r>
              <w:r w:rsidR="00B03354" w:rsidRPr="008E4D95">
                <w:rPr>
                  <w:rStyle w:val="Hyperlink"/>
                  <w:rFonts w:eastAsia="Calibri" w:cs="Arial"/>
                  <w:bCs/>
                  <w:szCs w:val="22"/>
                </w:rPr>
                <w:t xml:space="preserve">2 </w:t>
              </w:r>
              <w:r w:rsidR="0010703A" w:rsidRPr="008E4D95">
                <w:rPr>
                  <w:rStyle w:val="Hyperlink"/>
                  <w:rFonts w:eastAsia="Calibri" w:cs="Arial"/>
                  <w:bCs/>
                  <w:szCs w:val="22"/>
                </w:rPr>
                <w:t>Rain</w:t>
              </w:r>
              <w:r w:rsidR="00B03354" w:rsidRPr="008E4D95">
                <w:rPr>
                  <w:rStyle w:val="Hyperlink"/>
                  <w:rFonts w:eastAsia="Calibri" w:cs="Arial"/>
                  <w:bCs/>
                  <w:szCs w:val="22"/>
                </w:rPr>
                <w:t>bow &amp; C</w:t>
              </w:r>
              <w:r w:rsidR="0010703A" w:rsidRPr="008E4D95">
                <w:rPr>
                  <w:rStyle w:val="Hyperlink"/>
                  <w:rFonts w:eastAsia="Calibri" w:cs="Arial"/>
                  <w:bCs/>
                  <w:szCs w:val="22"/>
                </w:rPr>
                <w:t>loud template</w:t>
              </w:r>
            </w:hyperlink>
            <w:r w:rsidR="000B2929" w:rsidRPr="006A7B67">
              <w:rPr>
                <w:rFonts w:eastAsia="Calibri" w:cs="Arial"/>
                <w:bCs/>
                <w:szCs w:val="22"/>
              </w:rPr>
              <w:t>.</w:t>
            </w:r>
          </w:p>
          <w:p w14:paraId="4301DC1D" w14:textId="12FEF324" w:rsidR="0010703A" w:rsidRPr="00C92EAD" w:rsidRDefault="00AE6566" w:rsidP="00CF25E4">
            <w:pPr>
              <w:spacing w:before="60" w:after="60"/>
              <w:rPr>
                <w:rFonts w:eastAsia="Calibri" w:cs="Arial"/>
                <w:bCs/>
                <w:szCs w:val="22"/>
              </w:rPr>
            </w:pPr>
            <w:hyperlink r:id="rId11" w:history="1">
              <w:r w:rsidR="00B03354" w:rsidRPr="008E4D95">
                <w:rPr>
                  <w:rStyle w:val="Hyperlink"/>
                  <w:rFonts w:eastAsia="Calibri" w:cs="Arial"/>
                  <w:bCs/>
                  <w:szCs w:val="22"/>
                </w:rPr>
                <w:t>R</w:t>
              </w:r>
              <w:r w:rsidR="00194EE8" w:rsidRPr="008E4D95">
                <w:rPr>
                  <w:rStyle w:val="Hyperlink"/>
                  <w:rFonts w:eastAsia="Calibri" w:cs="Arial"/>
                  <w:bCs/>
                  <w:szCs w:val="22"/>
                </w:rPr>
                <w:t>es</w:t>
              </w:r>
              <w:r w:rsidR="00B03354" w:rsidRPr="008E4D95">
                <w:rPr>
                  <w:rStyle w:val="Hyperlink"/>
                  <w:rFonts w:eastAsia="Calibri" w:cs="Arial"/>
                  <w:bCs/>
                  <w:szCs w:val="22"/>
                </w:rPr>
                <w:t xml:space="preserve">3 </w:t>
              </w:r>
              <w:r w:rsidR="0010703A" w:rsidRPr="008E4D95">
                <w:rPr>
                  <w:rStyle w:val="Hyperlink"/>
                  <w:rFonts w:eastAsia="Calibri" w:cs="Arial"/>
                  <w:bCs/>
                  <w:szCs w:val="22"/>
                </w:rPr>
                <w:t>SEND support sheet</w:t>
              </w:r>
            </w:hyperlink>
            <w:r w:rsidR="00377FB9" w:rsidRPr="006A7B67">
              <w:rPr>
                <w:rFonts w:eastAsia="Calibri" w:cs="Arial"/>
                <w:bCs/>
                <w:szCs w:val="22"/>
              </w:rPr>
              <w:t>.</w:t>
            </w:r>
          </w:p>
        </w:tc>
      </w:tr>
      <w:tr w:rsidR="00AD7002" w:rsidRPr="00E87729" w14:paraId="0B74A066"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1BB6D0EC" w14:textId="728B75D5" w:rsidR="00283319" w:rsidRPr="00E87729" w:rsidRDefault="00283319" w:rsidP="00CF25E4">
            <w:pPr>
              <w:spacing w:before="60" w:after="60"/>
              <w:rPr>
                <w:rFonts w:eastAsia="Calibri" w:cs="Arial"/>
                <w:b/>
                <w:szCs w:val="22"/>
              </w:rPr>
            </w:pPr>
            <w:r w:rsidRPr="00E87729">
              <w:rPr>
                <w:rFonts w:eastAsia="Calibri" w:cs="Arial"/>
                <w:b/>
                <w:szCs w:val="22"/>
              </w:rPr>
              <w:t>Lesson 2</w:t>
            </w:r>
            <w:r w:rsidR="008456E8">
              <w:rPr>
                <w:rFonts w:eastAsia="Calibri" w:cs="Arial"/>
                <w:b/>
                <w:szCs w:val="22"/>
              </w:rPr>
              <w:t xml:space="preserve"> LO</w:t>
            </w:r>
            <w:r w:rsidR="005C1772">
              <w:rPr>
                <w:rFonts w:eastAsia="Calibri" w:cs="Arial"/>
                <w:b/>
                <w:szCs w:val="22"/>
              </w:rPr>
              <w:t xml:space="preserve">: </w:t>
            </w:r>
            <w:r w:rsidR="00450111">
              <w:rPr>
                <w:rFonts w:eastAsia="Calibri" w:cs="Arial"/>
                <w:b/>
                <w:szCs w:val="22"/>
              </w:rPr>
              <w:t xml:space="preserve">know </w:t>
            </w:r>
            <w:r w:rsidR="005C1772">
              <w:rPr>
                <w:rFonts w:eastAsia="Calibri" w:cs="Arial"/>
                <w:b/>
                <w:szCs w:val="22"/>
              </w:rPr>
              <w:t xml:space="preserve">how </w:t>
            </w:r>
            <w:r w:rsidR="00450111">
              <w:rPr>
                <w:rFonts w:eastAsia="Calibri" w:cs="Arial"/>
                <w:b/>
                <w:szCs w:val="22"/>
              </w:rPr>
              <w:t xml:space="preserve">some </w:t>
            </w:r>
            <w:r w:rsidR="005C1772">
              <w:rPr>
                <w:rFonts w:eastAsia="Calibri" w:cs="Arial"/>
                <w:b/>
                <w:szCs w:val="22"/>
              </w:rPr>
              <w:t>religious festivals are celebrated</w:t>
            </w:r>
          </w:p>
          <w:p w14:paraId="24257ECF" w14:textId="0A070D2D" w:rsidR="008F6762" w:rsidRDefault="009F6A9C" w:rsidP="009F6A9C">
            <w:pPr>
              <w:spacing w:before="60" w:after="60"/>
              <w:rPr>
                <w:rFonts w:eastAsia="Calibri" w:cs="Arial"/>
                <w:szCs w:val="22"/>
              </w:rPr>
            </w:pPr>
            <w:r>
              <w:rPr>
                <w:rFonts w:eastAsia="Calibri" w:cs="Arial"/>
                <w:szCs w:val="22"/>
              </w:rPr>
              <w:t>Reflect on special occasions that children had to miss/do differently during the pandemic</w:t>
            </w:r>
            <w:r w:rsidR="00B15CD6">
              <w:rPr>
                <w:rFonts w:eastAsia="Calibri" w:cs="Arial"/>
                <w:szCs w:val="22"/>
              </w:rPr>
              <w:t>,</w:t>
            </w:r>
            <w:r>
              <w:rPr>
                <w:rFonts w:eastAsia="Calibri" w:cs="Arial"/>
                <w:szCs w:val="22"/>
              </w:rPr>
              <w:t xml:space="preserve"> e.g. birthday, family party, holiday</w:t>
            </w:r>
            <w:r w:rsidR="000B30CC">
              <w:rPr>
                <w:rFonts w:eastAsia="Calibri" w:cs="Arial"/>
                <w:szCs w:val="22"/>
              </w:rPr>
              <w:t>. How did they adapt their traditions for 2020?</w:t>
            </w:r>
            <w:r w:rsidR="0011497C">
              <w:rPr>
                <w:rFonts w:eastAsia="Calibri" w:cs="Arial"/>
                <w:szCs w:val="22"/>
              </w:rPr>
              <w:t xml:space="preserve"> Was there anything they couldn’t include? Was there anything they particularly enjoyed about how </w:t>
            </w:r>
            <w:r w:rsidR="008D6801">
              <w:rPr>
                <w:rFonts w:eastAsia="Calibri" w:cs="Arial"/>
                <w:szCs w:val="22"/>
              </w:rPr>
              <w:t>they celebrated this time?</w:t>
            </w:r>
          </w:p>
          <w:p w14:paraId="7B671F8D" w14:textId="657657B4" w:rsidR="00AD7F80" w:rsidRDefault="008D6801" w:rsidP="009F6A9C">
            <w:pPr>
              <w:spacing w:before="60" w:after="60"/>
              <w:rPr>
                <w:rFonts w:eastAsia="Calibri" w:cs="Arial"/>
                <w:szCs w:val="22"/>
              </w:rPr>
            </w:pPr>
            <w:r>
              <w:rPr>
                <w:rFonts w:eastAsia="Calibri" w:cs="Arial"/>
                <w:szCs w:val="22"/>
              </w:rPr>
              <w:t xml:space="preserve">Look at </w:t>
            </w:r>
            <w:r w:rsidR="00C64E59">
              <w:rPr>
                <w:rFonts w:eastAsia="Calibri" w:cs="Arial"/>
                <w:szCs w:val="22"/>
              </w:rPr>
              <w:t>videos/</w:t>
            </w:r>
            <w:r>
              <w:rPr>
                <w:rFonts w:eastAsia="Calibri" w:cs="Arial"/>
                <w:szCs w:val="22"/>
              </w:rPr>
              <w:t>pictures of traditional Easter cel</w:t>
            </w:r>
            <w:r w:rsidR="00483498">
              <w:rPr>
                <w:rFonts w:eastAsia="Calibri" w:cs="Arial"/>
                <w:szCs w:val="22"/>
              </w:rPr>
              <w:t>e</w:t>
            </w:r>
            <w:r>
              <w:rPr>
                <w:rFonts w:eastAsia="Calibri" w:cs="Arial"/>
                <w:szCs w:val="22"/>
              </w:rPr>
              <w:t>brations</w:t>
            </w:r>
            <w:r w:rsidR="00D166E1">
              <w:rPr>
                <w:rFonts w:eastAsia="Calibri" w:cs="Arial"/>
                <w:szCs w:val="22"/>
              </w:rPr>
              <w:t xml:space="preserve"> from 2019</w:t>
            </w:r>
            <w:r>
              <w:rPr>
                <w:rFonts w:eastAsia="Calibri" w:cs="Arial"/>
                <w:szCs w:val="22"/>
              </w:rPr>
              <w:t xml:space="preserve">. </w:t>
            </w:r>
            <w:r w:rsidR="00483498">
              <w:rPr>
                <w:rFonts w:eastAsia="Calibri" w:cs="Arial"/>
                <w:szCs w:val="22"/>
              </w:rPr>
              <w:t>Show guidelines for April 2020. How did Christians have to change how they celebrated?</w:t>
            </w:r>
            <w:r w:rsidR="00E37094">
              <w:rPr>
                <w:rFonts w:eastAsia="Calibri" w:cs="Arial"/>
                <w:szCs w:val="22"/>
              </w:rPr>
              <w:t xml:space="preserve"> </w:t>
            </w:r>
            <w:r w:rsidR="006524DA">
              <w:rPr>
                <w:rFonts w:eastAsia="Calibri" w:cs="Arial"/>
                <w:szCs w:val="22"/>
              </w:rPr>
              <w:t xml:space="preserve">Draw on the experiences of any children in the class who celebrated Easter. </w:t>
            </w:r>
            <w:r w:rsidR="00E37094">
              <w:rPr>
                <w:rFonts w:eastAsia="Calibri" w:cs="Arial"/>
                <w:szCs w:val="22"/>
              </w:rPr>
              <w:t>Model Venn diagram comparing Easter 2019 with 2020</w:t>
            </w:r>
            <w:r w:rsidR="00D166E1">
              <w:rPr>
                <w:rFonts w:eastAsia="Calibri" w:cs="Arial"/>
                <w:szCs w:val="22"/>
              </w:rPr>
              <w:t xml:space="preserve">. </w:t>
            </w:r>
          </w:p>
          <w:p w14:paraId="68CA1A1B" w14:textId="43D907AD" w:rsidR="00543ED9" w:rsidRPr="00543ED9" w:rsidRDefault="00D166E1" w:rsidP="009F6A9C">
            <w:pPr>
              <w:spacing w:before="60" w:after="60"/>
              <w:rPr>
                <w:rFonts w:eastAsia="Calibri" w:cs="Arial"/>
                <w:color w:val="7030A0"/>
                <w:szCs w:val="22"/>
              </w:rPr>
            </w:pPr>
            <w:r>
              <w:rPr>
                <w:rFonts w:eastAsia="Calibri" w:cs="Arial"/>
                <w:szCs w:val="22"/>
              </w:rPr>
              <w:t>(Some part</w:t>
            </w:r>
            <w:r w:rsidR="00657CE3">
              <w:rPr>
                <w:rFonts w:eastAsia="Calibri" w:cs="Arial"/>
                <w:szCs w:val="22"/>
              </w:rPr>
              <w:t>s</w:t>
            </w:r>
            <w:r>
              <w:rPr>
                <w:rFonts w:eastAsia="Calibri" w:cs="Arial"/>
                <w:szCs w:val="22"/>
              </w:rPr>
              <w:t xml:space="preserve"> of the Easter celebrations are </w:t>
            </w:r>
            <w:r w:rsidR="00543ED9" w:rsidRPr="00AD7F80">
              <w:rPr>
                <w:rFonts w:eastAsia="Calibri" w:cs="Arial"/>
                <w:szCs w:val="22"/>
              </w:rPr>
              <w:t xml:space="preserve">regarded as </w:t>
            </w:r>
            <w:r>
              <w:rPr>
                <w:rFonts w:eastAsia="Calibri" w:cs="Arial"/>
                <w:szCs w:val="22"/>
              </w:rPr>
              <w:t>secular rather than religious</w:t>
            </w:r>
            <w:r w:rsidR="00B15CD6">
              <w:rPr>
                <w:rFonts w:eastAsia="Calibri" w:cs="Arial"/>
                <w:szCs w:val="22"/>
              </w:rPr>
              <w:t>,</w:t>
            </w:r>
            <w:r>
              <w:rPr>
                <w:rFonts w:eastAsia="Calibri" w:cs="Arial"/>
                <w:szCs w:val="22"/>
              </w:rPr>
              <w:t xml:space="preserve"> e.g. Easter </w:t>
            </w:r>
            <w:r w:rsidR="00657CE3">
              <w:rPr>
                <w:rFonts w:eastAsia="Calibri" w:cs="Arial"/>
                <w:szCs w:val="22"/>
              </w:rPr>
              <w:t xml:space="preserve">egg hunt. </w:t>
            </w:r>
            <w:r w:rsidR="00F550CA">
              <w:rPr>
                <w:rFonts w:eastAsia="Calibri" w:cs="Arial"/>
                <w:szCs w:val="22"/>
              </w:rPr>
              <w:t xml:space="preserve">For this lesson, we focus on the </w:t>
            </w:r>
            <w:r w:rsidR="00A8761C">
              <w:rPr>
                <w:rFonts w:eastAsia="Calibri" w:cs="Arial"/>
                <w:szCs w:val="22"/>
              </w:rPr>
              <w:t>‘</w:t>
            </w:r>
            <w:r w:rsidR="00F550CA">
              <w:rPr>
                <w:rFonts w:eastAsia="Calibri" w:cs="Arial"/>
                <w:szCs w:val="22"/>
              </w:rPr>
              <w:t>religious</w:t>
            </w:r>
            <w:r w:rsidR="00A8761C">
              <w:rPr>
                <w:rFonts w:eastAsia="Calibri" w:cs="Arial"/>
                <w:szCs w:val="22"/>
              </w:rPr>
              <w:t>’</w:t>
            </w:r>
            <w:r w:rsidR="00F550CA">
              <w:rPr>
                <w:rFonts w:eastAsia="Calibri" w:cs="Arial"/>
                <w:szCs w:val="22"/>
              </w:rPr>
              <w:t xml:space="preserve"> aspects but it is worth </w:t>
            </w:r>
            <w:r w:rsidR="00135FFA">
              <w:rPr>
                <w:rFonts w:eastAsia="Calibri" w:cs="Arial"/>
                <w:szCs w:val="22"/>
              </w:rPr>
              <w:t xml:space="preserve">acknowledging the </w:t>
            </w:r>
            <w:r w:rsidR="00A8761C">
              <w:rPr>
                <w:rFonts w:eastAsia="Calibri" w:cs="Arial"/>
                <w:szCs w:val="22"/>
              </w:rPr>
              <w:t>‘</w:t>
            </w:r>
            <w:r w:rsidR="00135FFA">
              <w:rPr>
                <w:rFonts w:eastAsia="Calibri" w:cs="Arial"/>
                <w:szCs w:val="22"/>
              </w:rPr>
              <w:t>secular</w:t>
            </w:r>
            <w:r w:rsidR="00A8761C">
              <w:rPr>
                <w:rFonts w:eastAsia="Calibri" w:cs="Arial"/>
                <w:szCs w:val="22"/>
              </w:rPr>
              <w:t>’</w:t>
            </w:r>
            <w:r w:rsidR="00135FFA">
              <w:rPr>
                <w:rFonts w:eastAsia="Calibri" w:cs="Arial"/>
                <w:szCs w:val="22"/>
              </w:rPr>
              <w:t xml:space="preserve"> traditions as an example of how the UK follows many Christian traditions </w:t>
            </w:r>
            <w:r w:rsidR="00FA7DF7">
              <w:rPr>
                <w:rFonts w:eastAsia="Calibri" w:cs="Arial"/>
                <w:szCs w:val="22"/>
              </w:rPr>
              <w:t>even though not all people are Christian.</w:t>
            </w:r>
            <w:r w:rsidR="00543ED9">
              <w:rPr>
                <w:rFonts w:eastAsia="Calibri" w:cs="Arial"/>
                <w:szCs w:val="22"/>
              </w:rPr>
              <w:t xml:space="preserve"> </w:t>
            </w:r>
            <w:r w:rsidR="00543ED9" w:rsidRPr="00AD7F80">
              <w:rPr>
                <w:rFonts w:eastAsia="Calibri" w:cs="Arial"/>
                <w:szCs w:val="22"/>
              </w:rPr>
              <w:t>Compare a chocolate Easter egg with a coloured or decorated hen</w:t>
            </w:r>
            <w:r w:rsidR="00B15CD6">
              <w:rPr>
                <w:rFonts w:eastAsia="Calibri" w:cs="Arial"/>
                <w:szCs w:val="22"/>
              </w:rPr>
              <w:t>’</w:t>
            </w:r>
            <w:r w:rsidR="00543ED9" w:rsidRPr="00AD7F80">
              <w:rPr>
                <w:rFonts w:eastAsia="Calibri" w:cs="Arial"/>
                <w:szCs w:val="22"/>
              </w:rPr>
              <w:t>s egg in the Christian Orthodox tradition.</w:t>
            </w:r>
            <w:r w:rsidR="00AD7F80">
              <w:rPr>
                <w:rFonts w:eastAsia="Calibri" w:cs="Arial"/>
                <w:szCs w:val="22"/>
              </w:rPr>
              <w:t>)</w:t>
            </w:r>
          </w:p>
          <w:p w14:paraId="2081BEAF" w14:textId="78084A1E" w:rsidR="00543ED9" w:rsidRPr="00AD7F80" w:rsidRDefault="00543ED9" w:rsidP="009F6A9C">
            <w:pPr>
              <w:spacing w:before="60" w:after="60"/>
              <w:rPr>
                <w:rFonts w:eastAsia="Calibri" w:cs="Arial"/>
                <w:szCs w:val="22"/>
              </w:rPr>
            </w:pPr>
            <w:r w:rsidRPr="00AD7F80">
              <w:rPr>
                <w:rFonts w:eastAsia="Calibri" w:cs="Arial"/>
                <w:szCs w:val="22"/>
              </w:rPr>
              <w:t>Discussion question</w:t>
            </w:r>
            <w:r w:rsidR="00B15CD6">
              <w:rPr>
                <w:rFonts w:eastAsia="Calibri" w:cs="Arial"/>
                <w:szCs w:val="22"/>
              </w:rPr>
              <w:t>s</w:t>
            </w:r>
            <w:r w:rsidRPr="00AD7F80">
              <w:rPr>
                <w:rFonts w:eastAsia="Calibri" w:cs="Arial"/>
                <w:szCs w:val="22"/>
              </w:rPr>
              <w:t>:</w:t>
            </w:r>
          </w:p>
          <w:p w14:paraId="51DB1C01" w14:textId="3018D1BB" w:rsidR="00543ED9" w:rsidRPr="00AD7F80" w:rsidRDefault="00543ED9" w:rsidP="009F6A9C">
            <w:pPr>
              <w:spacing w:before="60" w:after="60"/>
              <w:rPr>
                <w:rFonts w:eastAsia="Calibri" w:cs="Arial"/>
                <w:szCs w:val="22"/>
              </w:rPr>
            </w:pPr>
            <w:r w:rsidRPr="00AD7F80">
              <w:rPr>
                <w:rFonts w:eastAsia="Calibri" w:cs="Arial"/>
                <w:szCs w:val="22"/>
              </w:rPr>
              <w:t>What makes us call something ‘religious’ or not, e.g., an Easter Egg? Is it easy or not to decide?</w:t>
            </w:r>
          </w:p>
          <w:p w14:paraId="33D189C2" w14:textId="6E47B87C" w:rsidR="00867C0E" w:rsidRDefault="00BF2A52" w:rsidP="00932D89">
            <w:pPr>
              <w:spacing w:before="60" w:after="60"/>
              <w:rPr>
                <w:rFonts w:eastAsia="Calibri" w:cs="Arial"/>
                <w:b/>
                <w:bCs/>
                <w:szCs w:val="22"/>
              </w:rPr>
            </w:pPr>
            <w:r w:rsidRPr="00BF2A52">
              <w:rPr>
                <w:rFonts w:eastAsia="Calibri" w:cs="Arial"/>
                <w:b/>
                <w:bCs/>
                <w:szCs w:val="22"/>
              </w:rPr>
              <w:t>Independent task</w:t>
            </w:r>
            <w:r w:rsidR="00867C0E" w:rsidRPr="00BF2A52">
              <w:rPr>
                <w:rFonts w:eastAsia="Calibri" w:cs="Arial"/>
                <w:b/>
                <w:bCs/>
                <w:szCs w:val="22"/>
              </w:rPr>
              <w:t>:</w:t>
            </w:r>
          </w:p>
          <w:p w14:paraId="221CC65A" w14:textId="4E67C123" w:rsidR="008F6762" w:rsidRDefault="008F6762" w:rsidP="00932D89">
            <w:pPr>
              <w:spacing w:before="60" w:after="60"/>
              <w:rPr>
                <w:rFonts w:eastAsia="Calibri" w:cs="Arial"/>
                <w:szCs w:val="22"/>
              </w:rPr>
            </w:pPr>
            <w:r>
              <w:rPr>
                <w:rFonts w:eastAsia="Calibri" w:cs="Arial"/>
                <w:szCs w:val="22"/>
              </w:rPr>
              <w:t>Repeat the Venn diagram activity using pictures</w:t>
            </w:r>
            <w:r w:rsidR="00CC6057">
              <w:rPr>
                <w:rFonts w:eastAsia="Calibri" w:cs="Arial"/>
                <w:szCs w:val="22"/>
              </w:rPr>
              <w:t>/videos</w:t>
            </w:r>
            <w:r>
              <w:rPr>
                <w:rFonts w:eastAsia="Calibri" w:cs="Arial"/>
                <w:szCs w:val="22"/>
              </w:rPr>
              <w:t xml:space="preserve"> of </w:t>
            </w:r>
            <w:r w:rsidR="00B91EE6">
              <w:rPr>
                <w:rFonts w:eastAsia="Calibri" w:cs="Arial"/>
                <w:szCs w:val="22"/>
              </w:rPr>
              <w:t xml:space="preserve">Ramadan and </w:t>
            </w:r>
            <w:r>
              <w:rPr>
                <w:rFonts w:eastAsia="Calibri" w:cs="Arial"/>
                <w:szCs w:val="22"/>
              </w:rPr>
              <w:t xml:space="preserve">Eid celebrated in 2019 and </w:t>
            </w:r>
            <w:r w:rsidR="00253C0C">
              <w:rPr>
                <w:rFonts w:eastAsia="Calibri" w:cs="Arial"/>
                <w:szCs w:val="22"/>
              </w:rPr>
              <w:t>copies of guidelines from May 2020</w:t>
            </w:r>
            <w:r w:rsidR="00F810ED">
              <w:rPr>
                <w:rFonts w:eastAsia="Calibri" w:cs="Arial"/>
                <w:szCs w:val="22"/>
              </w:rPr>
              <w:t xml:space="preserve"> (links in PowerPoint or teacher’s own resources)</w:t>
            </w:r>
            <w:r w:rsidR="00253C0C">
              <w:rPr>
                <w:rFonts w:eastAsia="Calibri" w:cs="Arial"/>
                <w:szCs w:val="22"/>
              </w:rPr>
              <w:t>.</w:t>
            </w:r>
            <w:r w:rsidR="00306454">
              <w:rPr>
                <w:rFonts w:eastAsia="Calibri" w:cs="Arial"/>
                <w:szCs w:val="22"/>
              </w:rPr>
              <w:t xml:space="preserve"> </w:t>
            </w:r>
            <w:r w:rsidR="00CC6057">
              <w:rPr>
                <w:rFonts w:eastAsia="Calibri" w:cs="Arial"/>
                <w:szCs w:val="22"/>
              </w:rPr>
              <w:t>If you have Muslim families in the school community, you could ask them to compare their experiences of Eid in 2019 and 2020.</w:t>
            </w:r>
          </w:p>
          <w:p w14:paraId="2C545D45" w14:textId="6500FDD7" w:rsidR="00327190" w:rsidRDefault="00327190" w:rsidP="00932D89">
            <w:pPr>
              <w:spacing w:before="60" w:after="60"/>
              <w:rPr>
                <w:rFonts w:eastAsia="Calibri" w:cs="Arial"/>
                <w:szCs w:val="22"/>
              </w:rPr>
            </w:pPr>
            <w:r>
              <w:rPr>
                <w:rFonts w:eastAsia="Calibri" w:cs="Arial"/>
                <w:szCs w:val="22"/>
              </w:rPr>
              <w:lastRenderedPageBreak/>
              <w:t xml:space="preserve">SEND – </w:t>
            </w:r>
            <w:r w:rsidR="00B66C09">
              <w:rPr>
                <w:rFonts w:eastAsia="Calibri" w:cs="Arial"/>
                <w:szCs w:val="22"/>
              </w:rPr>
              <w:t xml:space="preserve">annotate </w:t>
            </w:r>
            <w:r w:rsidR="00B91EE6">
              <w:rPr>
                <w:rFonts w:eastAsia="Calibri" w:cs="Arial"/>
                <w:szCs w:val="22"/>
              </w:rPr>
              <w:t xml:space="preserve">pictures of Eid celebrations </w:t>
            </w:r>
            <w:r w:rsidR="00B66C09">
              <w:rPr>
                <w:rFonts w:eastAsia="Calibri" w:cs="Arial"/>
                <w:szCs w:val="22"/>
              </w:rPr>
              <w:t>to show what is happening</w:t>
            </w:r>
            <w:r w:rsidR="00B91EE6">
              <w:rPr>
                <w:rFonts w:eastAsia="Calibri" w:cs="Arial"/>
                <w:szCs w:val="22"/>
              </w:rPr>
              <w:t>.</w:t>
            </w:r>
          </w:p>
          <w:p w14:paraId="7B18A078" w14:textId="0A11358C" w:rsidR="00253C0C" w:rsidRDefault="00253C0C" w:rsidP="00932D89">
            <w:pPr>
              <w:spacing w:before="60" w:after="60"/>
              <w:rPr>
                <w:rFonts w:eastAsia="Calibri" w:cs="Arial"/>
                <w:szCs w:val="22"/>
              </w:rPr>
            </w:pPr>
            <w:r>
              <w:rPr>
                <w:rFonts w:eastAsia="Calibri" w:cs="Arial"/>
                <w:szCs w:val="22"/>
              </w:rPr>
              <w:t xml:space="preserve">GDS </w:t>
            </w:r>
            <w:r w:rsidR="00BE5385">
              <w:rPr>
                <w:rFonts w:eastAsia="Calibri" w:cs="Arial"/>
                <w:szCs w:val="22"/>
              </w:rPr>
              <w:t>–</w:t>
            </w:r>
            <w:r>
              <w:rPr>
                <w:rFonts w:eastAsia="Calibri" w:cs="Arial"/>
                <w:szCs w:val="22"/>
              </w:rPr>
              <w:t xml:space="preserve"> </w:t>
            </w:r>
            <w:r w:rsidR="00667439">
              <w:rPr>
                <w:rFonts w:eastAsia="Calibri" w:cs="Arial"/>
                <w:szCs w:val="22"/>
              </w:rPr>
              <w:t>m</w:t>
            </w:r>
            <w:r w:rsidR="00BE5385">
              <w:rPr>
                <w:rFonts w:eastAsia="Calibri" w:cs="Arial"/>
                <w:szCs w:val="22"/>
              </w:rPr>
              <w:t>ake connections between Christian and Muslim communities and their celebration</w:t>
            </w:r>
            <w:r w:rsidR="00384C62">
              <w:rPr>
                <w:rFonts w:eastAsia="Calibri" w:cs="Arial"/>
                <w:szCs w:val="22"/>
              </w:rPr>
              <w:t>s</w:t>
            </w:r>
            <w:r w:rsidR="00667439">
              <w:rPr>
                <w:rFonts w:eastAsia="Calibri" w:cs="Arial"/>
                <w:szCs w:val="22"/>
              </w:rPr>
              <w:t>.</w:t>
            </w:r>
          </w:p>
          <w:p w14:paraId="19309AB3" w14:textId="3E08BA73" w:rsidR="00935C67" w:rsidRDefault="00935C67" w:rsidP="00932D89">
            <w:pPr>
              <w:spacing w:before="60" w:after="60"/>
              <w:rPr>
                <w:rFonts w:eastAsia="Calibri" w:cs="Arial"/>
                <w:b/>
                <w:bCs/>
                <w:szCs w:val="22"/>
              </w:rPr>
            </w:pPr>
            <w:r w:rsidRPr="00935C67">
              <w:rPr>
                <w:rFonts w:eastAsia="Calibri" w:cs="Arial"/>
                <w:b/>
                <w:bCs/>
                <w:szCs w:val="22"/>
              </w:rPr>
              <w:t>Vocabulary</w:t>
            </w:r>
          </w:p>
          <w:p w14:paraId="6FE5B194" w14:textId="443448D7" w:rsidR="00935C67" w:rsidRPr="00935C67" w:rsidRDefault="00782A2A" w:rsidP="00932D89">
            <w:pPr>
              <w:spacing w:before="60" w:after="60"/>
              <w:rPr>
                <w:rFonts w:eastAsia="Calibri" w:cs="Arial"/>
                <w:szCs w:val="22"/>
              </w:rPr>
            </w:pPr>
            <w:r>
              <w:rPr>
                <w:rFonts w:eastAsia="Calibri" w:cs="Arial"/>
                <w:szCs w:val="22"/>
              </w:rPr>
              <w:t>f</w:t>
            </w:r>
            <w:r w:rsidR="00935C67">
              <w:rPr>
                <w:rFonts w:eastAsia="Calibri" w:cs="Arial"/>
                <w:szCs w:val="22"/>
              </w:rPr>
              <w:t xml:space="preserve">estival, </w:t>
            </w:r>
            <w:r w:rsidR="00165F5F">
              <w:rPr>
                <w:rFonts w:eastAsia="Calibri" w:cs="Arial"/>
                <w:szCs w:val="22"/>
              </w:rPr>
              <w:t>tradition</w:t>
            </w:r>
            <w:r>
              <w:rPr>
                <w:rFonts w:eastAsia="Calibri" w:cs="Arial"/>
                <w:szCs w:val="22"/>
              </w:rPr>
              <w:t xml:space="preserve">, </w:t>
            </w:r>
            <w:r w:rsidR="00935C67">
              <w:rPr>
                <w:rFonts w:eastAsia="Calibri" w:cs="Arial"/>
                <w:szCs w:val="22"/>
              </w:rPr>
              <w:t>Easter</w:t>
            </w:r>
            <w:r w:rsidR="001A0168">
              <w:rPr>
                <w:rFonts w:eastAsia="Calibri" w:cs="Arial"/>
                <w:szCs w:val="22"/>
              </w:rPr>
              <w:t>, Christian, Christianity, Ramadan, Eid, Muslim, Islam</w:t>
            </w:r>
            <w:r>
              <w:rPr>
                <w:rFonts w:eastAsia="Calibri" w:cs="Arial"/>
                <w:szCs w:val="22"/>
              </w:rPr>
              <w:t>, fast, iftar</w:t>
            </w:r>
            <w:r w:rsidR="00377FB9">
              <w:rPr>
                <w:rFonts w:eastAsia="Calibri" w:cs="Arial"/>
                <w:szCs w:val="22"/>
              </w:rPr>
              <w:t>.</w:t>
            </w:r>
          </w:p>
          <w:p w14:paraId="78F8F40B" w14:textId="739D2490" w:rsidR="0010703A" w:rsidRDefault="0010703A" w:rsidP="00932D89">
            <w:pPr>
              <w:spacing w:before="60" w:after="60"/>
              <w:rPr>
                <w:rFonts w:eastAsia="Calibri" w:cs="Arial"/>
                <w:b/>
                <w:bCs/>
                <w:szCs w:val="22"/>
              </w:rPr>
            </w:pPr>
            <w:r w:rsidRPr="0010703A">
              <w:rPr>
                <w:rFonts w:eastAsia="Calibri" w:cs="Arial"/>
                <w:b/>
                <w:bCs/>
                <w:szCs w:val="22"/>
              </w:rPr>
              <w:t>Resources</w:t>
            </w:r>
          </w:p>
          <w:p w14:paraId="5420A58A" w14:textId="1C4DC8B2" w:rsidR="003E47DE" w:rsidRDefault="00AE6566" w:rsidP="00932D89">
            <w:pPr>
              <w:spacing w:before="60" w:after="60"/>
              <w:rPr>
                <w:rFonts w:eastAsia="Calibri" w:cs="Arial"/>
                <w:szCs w:val="22"/>
              </w:rPr>
            </w:pPr>
            <w:hyperlink r:id="rId12" w:history="1">
              <w:r w:rsidR="00B03354" w:rsidRPr="008E4D95">
                <w:rPr>
                  <w:rStyle w:val="Hyperlink"/>
                  <w:rFonts w:eastAsia="Calibri" w:cs="Arial"/>
                  <w:szCs w:val="22"/>
                </w:rPr>
                <w:t>R</w:t>
              </w:r>
              <w:r w:rsidR="00194EE8" w:rsidRPr="008E4D95">
                <w:rPr>
                  <w:rStyle w:val="Hyperlink"/>
                  <w:rFonts w:eastAsia="Calibri" w:cs="Arial"/>
                  <w:szCs w:val="22"/>
                </w:rPr>
                <w:t>es</w:t>
              </w:r>
              <w:r w:rsidR="00B03354" w:rsidRPr="008E4D95">
                <w:rPr>
                  <w:rStyle w:val="Hyperlink"/>
                  <w:rFonts w:eastAsia="Calibri" w:cs="Arial"/>
                  <w:szCs w:val="22"/>
                </w:rPr>
                <w:t>4 Lesson 2</w:t>
              </w:r>
              <w:r w:rsidR="00F600E1" w:rsidRPr="008E4D95">
                <w:rPr>
                  <w:rStyle w:val="Hyperlink"/>
                  <w:rFonts w:eastAsia="Calibri" w:cs="Arial"/>
                  <w:szCs w:val="22"/>
                </w:rPr>
                <w:t xml:space="preserve"> PPT</w:t>
              </w:r>
            </w:hyperlink>
            <w:r w:rsidR="00CA5542">
              <w:rPr>
                <w:rFonts w:eastAsia="Calibri" w:cs="Arial"/>
                <w:szCs w:val="22"/>
              </w:rPr>
              <w:t xml:space="preserve">, including </w:t>
            </w:r>
            <w:r w:rsidR="00180C55">
              <w:rPr>
                <w:rFonts w:eastAsia="Calibri" w:cs="Arial"/>
                <w:szCs w:val="22"/>
              </w:rPr>
              <w:t>Video/</w:t>
            </w:r>
            <w:r w:rsidR="00F600E1" w:rsidRPr="00FC65EF">
              <w:rPr>
                <w:rFonts w:eastAsia="Calibri" w:cs="Arial"/>
                <w:szCs w:val="22"/>
              </w:rPr>
              <w:t>Pictures of Easter celebrations 2019</w:t>
            </w:r>
            <w:r w:rsidR="00CA5542">
              <w:rPr>
                <w:rFonts w:eastAsia="Calibri" w:cs="Arial"/>
                <w:szCs w:val="22"/>
              </w:rPr>
              <w:t xml:space="preserve"> and </w:t>
            </w:r>
            <w:r w:rsidR="00180C55">
              <w:rPr>
                <w:rFonts w:eastAsia="Calibri" w:cs="Arial"/>
                <w:szCs w:val="22"/>
              </w:rPr>
              <w:t>Video</w:t>
            </w:r>
            <w:r w:rsidR="00642968">
              <w:rPr>
                <w:rFonts w:eastAsia="Calibri" w:cs="Arial"/>
                <w:szCs w:val="22"/>
              </w:rPr>
              <w:t>/</w:t>
            </w:r>
            <w:r w:rsidR="00D41C50" w:rsidRPr="00FC65EF">
              <w:rPr>
                <w:rFonts w:eastAsia="Calibri" w:cs="Arial"/>
                <w:szCs w:val="22"/>
              </w:rPr>
              <w:t>Pictures of Eid c</w:t>
            </w:r>
            <w:r w:rsidR="003E47DE" w:rsidRPr="00FC65EF">
              <w:rPr>
                <w:rFonts w:eastAsia="Calibri" w:cs="Arial"/>
                <w:szCs w:val="22"/>
              </w:rPr>
              <w:t>e</w:t>
            </w:r>
            <w:r w:rsidR="00D41C50" w:rsidRPr="00FC65EF">
              <w:rPr>
                <w:rFonts w:eastAsia="Calibri" w:cs="Arial"/>
                <w:szCs w:val="22"/>
              </w:rPr>
              <w:t>lebrations 2019</w:t>
            </w:r>
            <w:r w:rsidR="003E47DE" w:rsidRPr="00FC65EF">
              <w:rPr>
                <w:rFonts w:eastAsia="Calibri" w:cs="Arial"/>
                <w:szCs w:val="22"/>
              </w:rPr>
              <w:t xml:space="preserve"> and 2020</w:t>
            </w:r>
            <w:r w:rsidR="000B2929">
              <w:rPr>
                <w:rFonts w:eastAsia="Calibri" w:cs="Arial"/>
                <w:szCs w:val="22"/>
              </w:rPr>
              <w:t>.</w:t>
            </w:r>
          </w:p>
          <w:p w14:paraId="63F3C805" w14:textId="28AF594F" w:rsidR="00CA5542" w:rsidRPr="00CA5542" w:rsidRDefault="00AE6566" w:rsidP="00932D89">
            <w:pPr>
              <w:spacing w:before="60" w:after="60"/>
              <w:rPr>
                <w:rFonts w:eastAsia="Calibri" w:cs="Arial"/>
                <w:color w:val="C00000"/>
                <w:szCs w:val="22"/>
              </w:rPr>
            </w:pPr>
            <w:hyperlink r:id="rId13" w:history="1">
              <w:r w:rsidR="00CA5542" w:rsidRPr="008E4D95">
                <w:rPr>
                  <w:rStyle w:val="Hyperlink"/>
                  <w:rFonts w:eastAsia="Calibri" w:cs="Arial"/>
                  <w:szCs w:val="22"/>
                </w:rPr>
                <w:t>R</w:t>
              </w:r>
              <w:r w:rsidR="00194EE8" w:rsidRPr="008E4D95">
                <w:rPr>
                  <w:rStyle w:val="Hyperlink"/>
                  <w:rFonts w:eastAsia="Calibri" w:cs="Arial"/>
                  <w:szCs w:val="22"/>
                </w:rPr>
                <w:t>es</w:t>
              </w:r>
              <w:r w:rsidR="00CA5542" w:rsidRPr="008E4D95">
                <w:rPr>
                  <w:rStyle w:val="Hyperlink"/>
                  <w:rFonts w:eastAsia="Calibri" w:cs="Arial"/>
                  <w:szCs w:val="22"/>
                </w:rPr>
                <w:t>5 Ramadan &amp; Eid sentences to sort</w:t>
              </w:r>
            </w:hyperlink>
            <w:r w:rsidR="008E4D95" w:rsidRPr="008E4D95">
              <w:rPr>
                <w:rFonts w:eastAsia="Calibri" w:cs="Arial"/>
                <w:szCs w:val="22"/>
              </w:rPr>
              <w:t>.</w:t>
            </w:r>
          </w:p>
          <w:p w14:paraId="4F79B72A" w14:textId="638F8DAD" w:rsidR="0010703A" w:rsidRPr="00E87729" w:rsidRDefault="008F6762" w:rsidP="008F6762">
            <w:pPr>
              <w:spacing w:before="60" w:after="60"/>
              <w:rPr>
                <w:rFonts w:eastAsia="Calibri" w:cs="Arial"/>
                <w:szCs w:val="22"/>
              </w:rPr>
            </w:pPr>
            <w:r w:rsidRPr="00B71B6E">
              <w:rPr>
                <w:rFonts w:eastAsia="Calibri" w:cs="Arial"/>
                <w:szCs w:val="22"/>
              </w:rPr>
              <w:t>It may be more appropriate for the pupils to look at other festivals e.g. Passover or Holi, depending on your school setting</w:t>
            </w:r>
            <w:r w:rsidR="00A8761C" w:rsidRPr="00B71B6E">
              <w:rPr>
                <w:rFonts w:eastAsia="Calibri" w:cs="Arial"/>
                <w:szCs w:val="22"/>
              </w:rPr>
              <w:t>.</w:t>
            </w:r>
          </w:p>
        </w:tc>
      </w:tr>
      <w:tr w:rsidR="001A4F65" w:rsidRPr="00E87729" w14:paraId="698C816E" w14:textId="77777777" w:rsidTr="001A4F65">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F7E71" w14:textId="77777777" w:rsidR="001A4F65" w:rsidRPr="006A7B67" w:rsidRDefault="001A4F65" w:rsidP="001A4F65">
            <w:pPr>
              <w:spacing w:before="60" w:after="60"/>
              <w:rPr>
                <w:rFonts w:eastAsia="Calibri" w:cs="Arial"/>
                <w:b/>
                <w:szCs w:val="22"/>
              </w:rPr>
            </w:pPr>
            <w:r w:rsidRPr="006A7B67">
              <w:rPr>
                <w:rFonts w:eastAsia="Calibri" w:cs="Arial"/>
                <w:b/>
                <w:szCs w:val="22"/>
              </w:rPr>
              <w:lastRenderedPageBreak/>
              <w:t>TOPIC-RELATED QUESTION</w:t>
            </w:r>
          </w:p>
          <w:p w14:paraId="0BCA4382" w14:textId="6352EF69" w:rsidR="001A4F65" w:rsidRPr="001A4F65" w:rsidRDefault="001A4F65" w:rsidP="00CF25E4">
            <w:pPr>
              <w:spacing w:before="60" w:after="60"/>
              <w:rPr>
                <w:rFonts w:eastAsia="Calibri" w:cs="Arial"/>
                <w:szCs w:val="22"/>
              </w:rPr>
            </w:pPr>
            <w:r w:rsidRPr="001A4F65">
              <w:rPr>
                <w:rFonts w:eastAsia="Calibri" w:cs="Arial"/>
                <w:b/>
                <w:bCs/>
                <w:szCs w:val="22"/>
              </w:rPr>
              <w:t>BI3, TRQ2:</w:t>
            </w:r>
            <w:r w:rsidRPr="001A4F65">
              <w:rPr>
                <w:rFonts w:eastAsia="Calibri" w:cs="Arial"/>
                <w:szCs w:val="22"/>
              </w:rPr>
              <w:t xml:space="preserve"> According to religions / worldviews, which people are setting a strong moral example to their followers?</w:t>
            </w:r>
          </w:p>
        </w:tc>
      </w:tr>
      <w:tr w:rsidR="00CF25E4" w:rsidRPr="00E87729" w14:paraId="4E161F9E"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28F34F47" w14:textId="483AAAB9" w:rsidR="006B1F04" w:rsidRPr="001A4F65" w:rsidRDefault="006B1F04" w:rsidP="006B1F04">
            <w:pPr>
              <w:spacing w:before="60" w:after="60"/>
              <w:rPr>
                <w:rFonts w:cs="Arial"/>
                <w:b/>
                <w:sz w:val="20"/>
                <w:szCs w:val="20"/>
              </w:rPr>
            </w:pPr>
            <w:r w:rsidRPr="001A4F65">
              <w:rPr>
                <w:rFonts w:eastAsia="Calibri" w:cs="Arial"/>
                <w:b/>
                <w:szCs w:val="22"/>
              </w:rPr>
              <w:t xml:space="preserve">Lesson 3 LO: </w:t>
            </w:r>
            <w:r w:rsidRPr="001A4F65">
              <w:rPr>
                <w:rFonts w:cs="Arial"/>
                <w:b/>
                <w:szCs w:val="22"/>
                <w:lang w:eastAsia="en-US"/>
              </w:rPr>
              <w:t xml:space="preserve">recognise </w:t>
            </w:r>
            <w:r w:rsidR="00B8321F" w:rsidRPr="001A4F65">
              <w:rPr>
                <w:rFonts w:cs="Arial"/>
                <w:b/>
                <w:szCs w:val="22"/>
                <w:lang w:eastAsia="en-US"/>
              </w:rPr>
              <w:t>values and actions inspired by faith founders</w:t>
            </w:r>
          </w:p>
          <w:p w14:paraId="213C0BFA" w14:textId="7C17AE20" w:rsidR="00D504BB" w:rsidRDefault="0034395B" w:rsidP="00AB2223">
            <w:pPr>
              <w:spacing w:before="60" w:after="60"/>
              <w:rPr>
                <w:rFonts w:cs="Arial"/>
                <w:bCs/>
                <w:szCs w:val="22"/>
              </w:rPr>
            </w:pPr>
            <w:r w:rsidRPr="001A4F65">
              <w:rPr>
                <w:rFonts w:cs="Arial"/>
                <w:bCs/>
                <w:szCs w:val="22"/>
              </w:rPr>
              <w:t xml:space="preserve">Explain to the children that Sikhs today look back to the life and teachings of Guru Nanak and Christians look back to the life and teaching of Jesus in order to guide their own actions today. They may have different ideas as to what this means. </w:t>
            </w:r>
            <w:r w:rsidR="0057633D" w:rsidRPr="001A4F65">
              <w:rPr>
                <w:rFonts w:cs="Arial"/>
                <w:bCs/>
                <w:szCs w:val="22"/>
              </w:rPr>
              <w:t xml:space="preserve">Explain that, generally, for Sikhs, Guru Nanak, and for Christians, Jesus, showed their followers how God wanted them to live, both by what they said and what they did. </w:t>
            </w:r>
            <w:r w:rsidR="00AB2223" w:rsidRPr="001A4F65">
              <w:rPr>
                <w:rFonts w:cs="Arial"/>
                <w:bCs/>
                <w:szCs w:val="22"/>
              </w:rPr>
              <w:t xml:space="preserve">Under </w:t>
            </w:r>
            <w:r w:rsidR="0075372E" w:rsidRPr="001A4F65">
              <w:rPr>
                <w:rFonts w:cs="Arial"/>
                <w:bCs/>
                <w:szCs w:val="22"/>
              </w:rPr>
              <w:t xml:space="preserve">a </w:t>
            </w:r>
            <w:r w:rsidR="00AB2223" w:rsidRPr="001A4F65">
              <w:rPr>
                <w:rFonts w:cs="Arial"/>
                <w:bCs/>
                <w:szCs w:val="22"/>
              </w:rPr>
              <w:t>picture of each faith founder, list some of their key teachings.</w:t>
            </w:r>
            <w:r w:rsidR="0050042C" w:rsidRPr="001A4F65">
              <w:rPr>
                <w:rFonts w:cs="Arial"/>
                <w:bCs/>
                <w:szCs w:val="22"/>
              </w:rPr>
              <w:t xml:space="preserve"> Some </w:t>
            </w:r>
            <w:r w:rsidR="00D504BB" w:rsidRPr="001A4F65">
              <w:rPr>
                <w:rFonts w:cs="Arial"/>
                <w:bCs/>
                <w:szCs w:val="22"/>
              </w:rPr>
              <w:t>information</w:t>
            </w:r>
            <w:r w:rsidR="0050042C" w:rsidRPr="001A4F65">
              <w:rPr>
                <w:rFonts w:cs="Arial"/>
                <w:bCs/>
                <w:szCs w:val="22"/>
              </w:rPr>
              <w:t xml:space="preserve"> </w:t>
            </w:r>
            <w:r w:rsidR="00DD410E" w:rsidRPr="001A4F65">
              <w:rPr>
                <w:rFonts w:cs="Arial"/>
                <w:bCs/>
                <w:szCs w:val="22"/>
              </w:rPr>
              <w:t xml:space="preserve">to support teachers </w:t>
            </w:r>
            <w:r w:rsidR="0050042C" w:rsidRPr="001A4F65">
              <w:rPr>
                <w:rFonts w:cs="Arial"/>
                <w:bCs/>
                <w:szCs w:val="22"/>
              </w:rPr>
              <w:t>can be found here</w:t>
            </w:r>
            <w:r w:rsidR="0050042C" w:rsidRPr="004C6FE4">
              <w:rPr>
                <w:rFonts w:cs="Arial"/>
                <w:bCs/>
                <w:szCs w:val="22"/>
              </w:rPr>
              <w:t xml:space="preserve">: </w:t>
            </w:r>
            <w:hyperlink r:id="rId14" w:history="1">
              <w:r w:rsidR="0050042C" w:rsidRPr="00C81158">
                <w:rPr>
                  <w:rStyle w:val="Hyperlink"/>
                  <w:rFonts w:cs="Arial"/>
                  <w:bCs/>
                  <w:szCs w:val="22"/>
                </w:rPr>
                <w:t>http://dailysikhupdates.com/teachings-guru-nanak/</w:t>
              </w:r>
            </w:hyperlink>
            <w:r w:rsidR="0050042C">
              <w:rPr>
                <w:rFonts w:cs="Arial"/>
                <w:bCs/>
                <w:szCs w:val="22"/>
              </w:rPr>
              <w:t xml:space="preserve"> </w:t>
            </w:r>
            <w:r w:rsidR="0050042C" w:rsidRPr="0050042C">
              <w:rPr>
                <w:rFonts w:cs="Arial"/>
                <w:bCs/>
                <w:szCs w:val="22"/>
              </w:rPr>
              <w:t xml:space="preserve"> </w:t>
            </w:r>
            <w:hyperlink r:id="rId15" w:history="1">
              <w:r w:rsidR="00CA5542">
                <w:rPr>
                  <w:rStyle w:val="Hyperlink"/>
                  <w:rFonts w:cs="Arial"/>
                  <w:bCs/>
                  <w:szCs w:val="22"/>
                </w:rPr>
                <w:t>www.bbc.co.uk/religion/religions/sikhism/people/nanak.shtml</w:t>
              </w:r>
            </w:hyperlink>
          </w:p>
          <w:p w14:paraId="68550654" w14:textId="09265AE4" w:rsidR="00187A94" w:rsidRDefault="0050042C" w:rsidP="00AB2223">
            <w:pPr>
              <w:spacing w:before="60" w:after="60"/>
              <w:rPr>
                <w:rFonts w:cs="Arial"/>
                <w:bCs/>
                <w:szCs w:val="22"/>
              </w:rPr>
            </w:pPr>
            <w:r>
              <w:rPr>
                <w:rFonts w:cs="Arial"/>
                <w:bCs/>
                <w:szCs w:val="22"/>
              </w:rPr>
              <w:t>and here</w:t>
            </w:r>
            <w:r w:rsidRPr="0050042C">
              <w:rPr>
                <w:rFonts w:cs="Arial"/>
                <w:bCs/>
                <w:szCs w:val="22"/>
              </w:rPr>
              <w:t>: </w:t>
            </w:r>
            <w:hyperlink r:id="rId16" w:history="1">
              <w:r w:rsidR="00CA5542">
                <w:rPr>
                  <w:rStyle w:val="Hyperlink"/>
                  <w:rFonts w:cs="Arial"/>
                  <w:bCs/>
                  <w:szCs w:val="22"/>
                </w:rPr>
                <w:t>www.bbc.co.uk/bitesize/guides/zwxm97h/revision/4</w:t>
              </w:r>
            </w:hyperlink>
            <w:r>
              <w:rPr>
                <w:rFonts w:cs="Arial"/>
                <w:bCs/>
                <w:szCs w:val="22"/>
              </w:rPr>
              <w:t xml:space="preserve"> </w:t>
            </w:r>
            <w:hyperlink r:id="rId17" w:history="1">
              <w:r w:rsidR="00CA5542">
                <w:rPr>
                  <w:rStyle w:val="Hyperlink"/>
                  <w:rFonts w:cs="Arial"/>
                  <w:bCs/>
                  <w:szCs w:val="22"/>
                </w:rPr>
                <w:t>www.bbc.co.uk/bitesize/guides/z43f3k7/revision/1</w:t>
              </w:r>
            </w:hyperlink>
          </w:p>
          <w:p w14:paraId="4B0E5048" w14:textId="2112E28D" w:rsidR="00AB2223" w:rsidRPr="001228BF" w:rsidRDefault="00187A94" w:rsidP="00AB2223">
            <w:pPr>
              <w:spacing w:before="60" w:after="60"/>
              <w:rPr>
                <w:rFonts w:cs="Arial"/>
                <w:bCs/>
                <w:color w:val="7030A0"/>
                <w:szCs w:val="22"/>
              </w:rPr>
            </w:pPr>
            <w:r w:rsidRPr="008F3F5A">
              <w:rPr>
                <w:rFonts w:cs="Arial"/>
                <w:bCs/>
                <w:szCs w:val="22"/>
              </w:rPr>
              <w:t xml:space="preserve">What similarities and differences </w:t>
            </w:r>
            <w:r w:rsidR="00D7779B" w:rsidRPr="008F3F5A">
              <w:rPr>
                <w:rFonts w:cs="Arial"/>
                <w:bCs/>
                <w:szCs w:val="22"/>
              </w:rPr>
              <w:t>do we notice</w:t>
            </w:r>
            <w:r w:rsidRPr="008F3F5A">
              <w:rPr>
                <w:rFonts w:cs="Arial"/>
                <w:bCs/>
                <w:szCs w:val="22"/>
              </w:rPr>
              <w:t>?</w:t>
            </w:r>
            <w:r w:rsidR="00D7779B" w:rsidRPr="008F3F5A">
              <w:rPr>
                <w:rFonts w:cs="Arial"/>
                <w:bCs/>
                <w:szCs w:val="22"/>
              </w:rPr>
              <w:t xml:space="preserve"> </w:t>
            </w:r>
            <w:r w:rsidR="00710E95" w:rsidRPr="008F3F5A">
              <w:rPr>
                <w:rFonts w:cs="Arial"/>
                <w:bCs/>
                <w:szCs w:val="22"/>
              </w:rPr>
              <w:t xml:space="preserve">Both of these people lived a very long time ago – </w:t>
            </w:r>
            <w:r w:rsidR="002237C4">
              <w:rPr>
                <w:rFonts w:cs="Arial"/>
                <w:bCs/>
                <w:szCs w:val="22"/>
              </w:rPr>
              <w:t>why do many people find</w:t>
            </w:r>
            <w:r w:rsidR="00710E95" w:rsidRPr="008F3F5A">
              <w:rPr>
                <w:rFonts w:cs="Arial"/>
                <w:bCs/>
                <w:szCs w:val="22"/>
              </w:rPr>
              <w:t xml:space="preserve"> their teachings still relevant today? </w:t>
            </w:r>
            <w:r w:rsidR="00D7779B" w:rsidRPr="008F3F5A">
              <w:rPr>
                <w:rFonts w:cs="Arial"/>
                <w:bCs/>
                <w:szCs w:val="22"/>
              </w:rPr>
              <w:t xml:space="preserve">How might Christians and Sikhs </w:t>
            </w:r>
            <w:r w:rsidR="00200811" w:rsidRPr="008F3F5A">
              <w:rPr>
                <w:rFonts w:cs="Arial"/>
                <w:bCs/>
                <w:szCs w:val="22"/>
              </w:rPr>
              <w:t>choose to act in their lives if they are following these teachings</w:t>
            </w:r>
            <w:r w:rsidR="00200811" w:rsidRPr="00AD7F80">
              <w:rPr>
                <w:rFonts w:cs="Arial"/>
                <w:bCs/>
                <w:szCs w:val="22"/>
              </w:rPr>
              <w:t>?</w:t>
            </w:r>
            <w:r w:rsidR="00ED1580" w:rsidRPr="00AD7F80">
              <w:rPr>
                <w:rFonts w:cs="Arial"/>
                <w:bCs/>
                <w:szCs w:val="22"/>
              </w:rPr>
              <w:t xml:space="preserve"> Bring out the point that different Sikhs and Christians may respond in different ways</w:t>
            </w:r>
            <w:r w:rsidR="00AD7F80">
              <w:rPr>
                <w:rFonts w:cs="Arial"/>
                <w:bCs/>
                <w:szCs w:val="22"/>
              </w:rPr>
              <w:t xml:space="preserve"> (e.g. prayer, charity work)</w:t>
            </w:r>
            <w:r w:rsidR="001228BF" w:rsidRPr="001228BF">
              <w:rPr>
                <w:rFonts w:cs="Arial"/>
                <w:bCs/>
                <w:color w:val="7030A0"/>
                <w:szCs w:val="22"/>
              </w:rPr>
              <w:t xml:space="preserve">, </w:t>
            </w:r>
            <w:r w:rsidR="001228BF" w:rsidRPr="00806EBB">
              <w:rPr>
                <w:rFonts w:cs="Arial"/>
                <w:bCs/>
                <w:szCs w:val="22"/>
              </w:rPr>
              <w:t xml:space="preserve">and ask if they think non-religious people might do the same (e.g., they might not pray, but they might do charity work). </w:t>
            </w:r>
          </w:p>
          <w:p w14:paraId="781AF9DE" w14:textId="68CC29DE" w:rsidR="0065469C" w:rsidRDefault="00BF144D" w:rsidP="0065469C">
            <w:pPr>
              <w:spacing w:before="60" w:after="60"/>
              <w:rPr>
                <w:szCs w:val="22"/>
              </w:rPr>
            </w:pPr>
            <w:r w:rsidRPr="008F3F5A">
              <w:rPr>
                <w:rFonts w:cs="Arial"/>
                <w:bCs/>
                <w:szCs w:val="22"/>
              </w:rPr>
              <w:t xml:space="preserve">Watch the video about </w:t>
            </w:r>
            <w:r w:rsidR="00E34699" w:rsidRPr="008F3F5A">
              <w:rPr>
                <w:rFonts w:cs="Arial"/>
                <w:bCs/>
                <w:szCs w:val="22"/>
              </w:rPr>
              <w:t>sewa</w:t>
            </w:r>
            <w:r w:rsidR="0065469C" w:rsidRPr="008F3F5A">
              <w:rPr>
                <w:rFonts w:cs="Arial"/>
                <w:bCs/>
                <w:szCs w:val="22"/>
              </w:rPr>
              <w:t xml:space="preserve">: </w:t>
            </w:r>
            <w:hyperlink r:id="rId18" w:history="1">
              <w:r w:rsidR="00CA5542">
                <w:rPr>
                  <w:color w:val="0000FF"/>
                  <w:szCs w:val="22"/>
                  <w:u w:val="single"/>
                </w:rPr>
                <w:t>www.bbc.co.uk/bitesize/clips/z36tvcw</w:t>
              </w:r>
            </w:hyperlink>
            <w:r w:rsidR="00104968" w:rsidRPr="008F3F5A">
              <w:rPr>
                <w:szCs w:val="22"/>
              </w:rPr>
              <w:t>.</w:t>
            </w:r>
            <w:r w:rsidR="004A582A">
              <w:rPr>
                <w:szCs w:val="22"/>
              </w:rPr>
              <w:t xml:space="preserve"> More information is available here: </w:t>
            </w:r>
            <w:hyperlink r:id="rId19" w:history="1">
              <w:r w:rsidR="00CA5542">
                <w:rPr>
                  <w:rStyle w:val="Hyperlink"/>
                  <w:szCs w:val="22"/>
                </w:rPr>
                <w:t>www.natre.org.uk/resources/termly-mailing/inspiring-re/sikhs/What-is-sewa-Going-beyond-the-langar/</w:t>
              </w:r>
            </w:hyperlink>
          </w:p>
          <w:p w14:paraId="3F5D3A9D" w14:textId="40D1AE86" w:rsidR="00C41856" w:rsidRPr="008F3F5A" w:rsidRDefault="003170FE" w:rsidP="006B1F04">
            <w:pPr>
              <w:spacing w:before="60" w:after="60"/>
              <w:rPr>
                <w:rFonts w:cs="Arial"/>
                <w:b/>
                <w:szCs w:val="22"/>
              </w:rPr>
            </w:pPr>
            <w:r w:rsidRPr="008F3F5A">
              <w:rPr>
                <w:rFonts w:cs="Arial"/>
                <w:b/>
                <w:szCs w:val="22"/>
              </w:rPr>
              <w:t>Independent task</w:t>
            </w:r>
          </w:p>
          <w:p w14:paraId="4CB1CC4B" w14:textId="77777777" w:rsidR="00806CE5" w:rsidRPr="008F3F5A" w:rsidRDefault="00806CE5" w:rsidP="00806CE5">
            <w:pPr>
              <w:spacing w:before="60" w:after="60"/>
              <w:rPr>
                <w:rFonts w:cs="Arial"/>
                <w:bCs/>
                <w:szCs w:val="22"/>
              </w:rPr>
            </w:pPr>
            <w:r w:rsidRPr="008F3F5A">
              <w:rPr>
                <w:rFonts w:cs="Arial"/>
                <w:bCs/>
                <w:szCs w:val="22"/>
              </w:rPr>
              <w:t>RE Today sewa sorting activity</w:t>
            </w:r>
          </w:p>
          <w:p w14:paraId="6ABD11B7" w14:textId="475CC123" w:rsidR="00453742" w:rsidRPr="008F3F5A" w:rsidRDefault="00453742" w:rsidP="00453742">
            <w:pPr>
              <w:spacing w:before="60" w:after="60"/>
              <w:rPr>
                <w:rFonts w:cs="Arial"/>
                <w:bCs/>
                <w:szCs w:val="22"/>
              </w:rPr>
            </w:pPr>
            <w:r w:rsidRPr="008F3F5A">
              <w:rPr>
                <w:rFonts w:cs="Arial"/>
                <w:bCs/>
                <w:szCs w:val="22"/>
              </w:rPr>
              <w:t xml:space="preserve">SEND </w:t>
            </w:r>
            <w:r w:rsidR="00D17920" w:rsidRPr="008F3F5A">
              <w:rPr>
                <w:rFonts w:cs="Arial"/>
                <w:bCs/>
                <w:szCs w:val="22"/>
              </w:rPr>
              <w:t>–</w:t>
            </w:r>
            <w:r w:rsidRPr="008F3F5A">
              <w:rPr>
                <w:rFonts w:cs="Arial"/>
                <w:bCs/>
                <w:szCs w:val="22"/>
              </w:rPr>
              <w:t xml:space="preserve"> </w:t>
            </w:r>
            <w:r w:rsidR="00D17920" w:rsidRPr="008F3F5A">
              <w:rPr>
                <w:rFonts w:cs="Arial"/>
                <w:bCs/>
                <w:szCs w:val="22"/>
              </w:rPr>
              <w:t xml:space="preserve">sort </w:t>
            </w:r>
            <w:r w:rsidR="00FD6E69" w:rsidRPr="008F3F5A">
              <w:rPr>
                <w:rFonts w:cs="Arial"/>
                <w:bCs/>
                <w:szCs w:val="22"/>
              </w:rPr>
              <w:t>limited examples of sewa</w:t>
            </w:r>
          </w:p>
          <w:p w14:paraId="13BFAE3B" w14:textId="77777777" w:rsidR="00BD0EC5" w:rsidRPr="008F3F5A" w:rsidRDefault="00BD0EC5" w:rsidP="00BD0EC5">
            <w:pPr>
              <w:spacing w:before="60" w:after="60"/>
              <w:rPr>
                <w:rFonts w:cs="Arial"/>
                <w:bCs/>
                <w:szCs w:val="22"/>
              </w:rPr>
            </w:pPr>
            <w:r w:rsidRPr="008F3F5A">
              <w:rPr>
                <w:rFonts w:cs="Arial"/>
                <w:bCs/>
                <w:szCs w:val="22"/>
              </w:rPr>
              <w:t>GDS – what similarities are there between the teachings of Jesus and Guru Nanak?</w:t>
            </w:r>
          </w:p>
          <w:p w14:paraId="7E3440D9" w14:textId="32E6A952" w:rsidR="00993D97" w:rsidRPr="008F3F5A" w:rsidRDefault="004A5E6A" w:rsidP="006B1F04">
            <w:pPr>
              <w:spacing w:before="60" w:after="60"/>
              <w:rPr>
                <w:rFonts w:cs="Arial"/>
                <w:b/>
                <w:szCs w:val="22"/>
              </w:rPr>
            </w:pPr>
            <w:r w:rsidRPr="008F3F5A">
              <w:rPr>
                <w:rFonts w:cs="Arial"/>
                <w:b/>
                <w:szCs w:val="22"/>
              </w:rPr>
              <w:t>Vocabulary</w:t>
            </w:r>
          </w:p>
          <w:p w14:paraId="03C836B0" w14:textId="18A86B6E" w:rsidR="004A5E6A" w:rsidRPr="001A4F65" w:rsidRDefault="00B97FD9" w:rsidP="006B1F04">
            <w:pPr>
              <w:spacing w:before="60" w:after="60"/>
              <w:rPr>
                <w:rFonts w:cs="Arial"/>
                <w:bCs/>
                <w:szCs w:val="22"/>
              </w:rPr>
            </w:pPr>
            <w:r w:rsidRPr="001A4F65">
              <w:rPr>
                <w:rFonts w:cs="Arial"/>
                <w:bCs/>
                <w:szCs w:val="22"/>
              </w:rPr>
              <w:t>Guru, Sikh, Sikhism, Christianity, fou</w:t>
            </w:r>
            <w:r w:rsidR="005B2168" w:rsidRPr="001A4F65">
              <w:rPr>
                <w:rFonts w:cs="Arial"/>
                <w:bCs/>
                <w:szCs w:val="22"/>
              </w:rPr>
              <w:t>nder, sewa, langar</w:t>
            </w:r>
            <w:r w:rsidR="00E74705" w:rsidRPr="001A4F65">
              <w:rPr>
                <w:rFonts w:cs="Arial"/>
                <w:bCs/>
                <w:szCs w:val="22"/>
              </w:rPr>
              <w:t>, Gurdwara, Guru Granth Sahib</w:t>
            </w:r>
            <w:r w:rsidR="00377FB9" w:rsidRPr="001A4F65">
              <w:rPr>
                <w:rFonts w:cs="Arial"/>
                <w:bCs/>
                <w:szCs w:val="22"/>
              </w:rPr>
              <w:t>.</w:t>
            </w:r>
          </w:p>
          <w:p w14:paraId="27707273" w14:textId="76021D29" w:rsidR="00993D97" w:rsidRPr="008F3F5A" w:rsidRDefault="00993D97" w:rsidP="006B1F04">
            <w:pPr>
              <w:spacing w:before="60" w:after="60"/>
              <w:rPr>
                <w:rFonts w:cs="Arial"/>
                <w:b/>
                <w:szCs w:val="22"/>
              </w:rPr>
            </w:pPr>
            <w:r w:rsidRPr="008F3F5A">
              <w:rPr>
                <w:rFonts w:cs="Arial"/>
                <w:b/>
                <w:szCs w:val="22"/>
              </w:rPr>
              <w:t>Resources</w:t>
            </w:r>
          </w:p>
          <w:p w14:paraId="6F13C3F6" w14:textId="1C952D5A" w:rsidR="003170FE" w:rsidRPr="008F3F5A" w:rsidRDefault="00AE6566" w:rsidP="006B1F04">
            <w:pPr>
              <w:spacing w:before="60" w:after="60"/>
              <w:rPr>
                <w:rFonts w:cs="Arial"/>
                <w:bCs/>
                <w:szCs w:val="22"/>
              </w:rPr>
            </w:pPr>
            <w:hyperlink r:id="rId20" w:history="1">
              <w:r w:rsidR="00CA5542" w:rsidRPr="008E4D95">
                <w:rPr>
                  <w:rStyle w:val="Hyperlink"/>
                  <w:rFonts w:cs="Arial"/>
                  <w:bCs/>
                  <w:szCs w:val="22"/>
                </w:rPr>
                <w:t>R</w:t>
              </w:r>
              <w:r w:rsidR="00194EE8" w:rsidRPr="008E4D95">
                <w:rPr>
                  <w:rStyle w:val="Hyperlink"/>
                  <w:rFonts w:cs="Arial"/>
                  <w:bCs/>
                  <w:szCs w:val="22"/>
                </w:rPr>
                <w:t>es</w:t>
              </w:r>
              <w:r w:rsidR="00CA5542" w:rsidRPr="008E4D95">
                <w:rPr>
                  <w:rStyle w:val="Hyperlink"/>
                  <w:rFonts w:cs="Arial"/>
                  <w:bCs/>
                  <w:szCs w:val="22"/>
                </w:rPr>
                <w:t>6 L</w:t>
              </w:r>
              <w:r w:rsidR="0075372E" w:rsidRPr="008E4D95">
                <w:rPr>
                  <w:rStyle w:val="Hyperlink"/>
                  <w:rFonts w:cs="Arial"/>
                  <w:bCs/>
                  <w:szCs w:val="22"/>
                </w:rPr>
                <w:t>esson</w:t>
              </w:r>
              <w:r w:rsidR="00CA5542" w:rsidRPr="008E4D95">
                <w:rPr>
                  <w:rStyle w:val="Hyperlink"/>
                  <w:rFonts w:cs="Arial"/>
                  <w:bCs/>
                  <w:szCs w:val="22"/>
                </w:rPr>
                <w:t xml:space="preserve"> 3</w:t>
              </w:r>
              <w:r w:rsidR="0075372E" w:rsidRPr="008E4D95">
                <w:rPr>
                  <w:rStyle w:val="Hyperlink"/>
                  <w:rFonts w:cs="Arial"/>
                  <w:bCs/>
                  <w:szCs w:val="22"/>
                </w:rPr>
                <w:t xml:space="preserve"> PPT</w:t>
              </w:r>
            </w:hyperlink>
            <w:r w:rsidR="00664EED">
              <w:rPr>
                <w:rFonts w:cs="Arial"/>
                <w:bCs/>
                <w:szCs w:val="22"/>
              </w:rPr>
              <w:t>.</w:t>
            </w:r>
          </w:p>
          <w:p w14:paraId="0CEA9ED6" w14:textId="69121A1D" w:rsidR="0075372E" w:rsidRPr="008F3F5A" w:rsidRDefault="0075372E" w:rsidP="006B1F04">
            <w:pPr>
              <w:spacing w:before="60" w:after="60"/>
              <w:rPr>
                <w:rFonts w:cs="Arial"/>
                <w:bCs/>
                <w:szCs w:val="22"/>
              </w:rPr>
            </w:pPr>
            <w:r w:rsidRPr="008F3F5A">
              <w:rPr>
                <w:rFonts w:cs="Arial"/>
                <w:bCs/>
                <w:szCs w:val="22"/>
              </w:rPr>
              <w:t>Pictures of Jesus and Guru Nanak</w:t>
            </w:r>
            <w:r w:rsidR="00664EED">
              <w:rPr>
                <w:rFonts w:cs="Arial"/>
                <w:bCs/>
                <w:szCs w:val="22"/>
              </w:rPr>
              <w:t>.</w:t>
            </w:r>
          </w:p>
          <w:p w14:paraId="19618ACA" w14:textId="67DDB944" w:rsidR="00510ED2" w:rsidRPr="00D454D2" w:rsidRDefault="00A24E61" w:rsidP="00A2104B">
            <w:pPr>
              <w:spacing w:before="60" w:after="60"/>
              <w:rPr>
                <w:rFonts w:cs="Arial"/>
                <w:bCs/>
                <w:sz w:val="20"/>
                <w:szCs w:val="20"/>
              </w:rPr>
            </w:pPr>
            <w:r w:rsidRPr="001A4F65">
              <w:rPr>
                <w:rFonts w:cs="Arial"/>
                <w:bCs/>
                <w:szCs w:val="22"/>
              </w:rPr>
              <w:t xml:space="preserve">RE Today </w:t>
            </w:r>
            <w:r w:rsidR="00D85BC6" w:rsidRPr="001A4F65">
              <w:rPr>
                <w:rFonts w:cs="Arial"/>
                <w:bCs/>
                <w:szCs w:val="22"/>
              </w:rPr>
              <w:t>sewa cards</w:t>
            </w:r>
            <w:r w:rsidR="00AF7713" w:rsidRPr="001A4F65">
              <w:rPr>
                <w:rFonts w:cs="Arial"/>
                <w:bCs/>
                <w:szCs w:val="22"/>
              </w:rPr>
              <w:t xml:space="preserve"> in the ‘Learning from Religion’ series: ‘Opening Up Community’, pp.10f. (Available online to subscribers.</w:t>
            </w:r>
            <w:r w:rsidR="00FB3C36" w:rsidRPr="001A4F65">
              <w:rPr>
                <w:rFonts w:cs="Arial"/>
                <w:bCs/>
                <w:szCs w:val="22"/>
              </w:rPr>
              <w:t xml:space="preserve"> Search “Introducing seva”.</w:t>
            </w:r>
            <w:r w:rsidR="00AF7713" w:rsidRPr="001A4F65">
              <w:rPr>
                <w:rFonts w:cs="Arial"/>
                <w:bCs/>
                <w:szCs w:val="22"/>
              </w:rPr>
              <w:t>)</w:t>
            </w:r>
            <w:r w:rsidR="001228BF" w:rsidRPr="001A4F65">
              <w:rPr>
                <w:rFonts w:cs="Arial"/>
                <w:bCs/>
                <w:szCs w:val="22"/>
              </w:rPr>
              <w:t xml:space="preserve"> Alternatively, make your own cards</w:t>
            </w:r>
            <w:r w:rsidR="00B71B6E" w:rsidRPr="001A4F65">
              <w:rPr>
                <w:rFonts w:cs="Arial"/>
                <w:bCs/>
                <w:szCs w:val="22"/>
              </w:rPr>
              <w:t>, featuring such helpful activities as vegetable peeling, shoe cleaning, serving dinner, packing shopping, watering flowers, helping a younger child with their homework. Other cards could feature helpful activities more connected to Sikh practice such as praying every day, helping in the Gur</w:t>
            </w:r>
            <w:r w:rsidR="00E74705" w:rsidRPr="001A4F65">
              <w:rPr>
                <w:rFonts w:cs="Arial"/>
                <w:bCs/>
                <w:szCs w:val="22"/>
              </w:rPr>
              <w:t>d</w:t>
            </w:r>
            <w:r w:rsidR="00B71B6E" w:rsidRPr="001A4F65">
              <w:rPr>
                <w:rFonts w:cs="Arial"/>
                <w:bCs/>
                <w:szCs w:val="22"/>
              </w:rPr>
              <w:t>wara, following the teaching of the Guru Granth Sahib</w:t>
            </w:r>
            <w:r w:rsidR="00E74705" w:rsidRPr="001A4F65">
              <w:rPr>
                <w:rFonts w:cs="Arial"/>
                <w:bCs/>
                <w:szCs w:val="22"/>
              </w:rPr>
              <w:t>.</w:t>
            </w:r>
          </w:p>
        </w:tc>
      </w:tr>
      <w:tr w:rsidR="00867C0E" w:rsidRPr="00E87729" w14:paraId="416AC49C" w14:textId="77777777" w:rsidTr="00CF4B9E">
        <w:trPr>
          <w:trHeight w:val="557"/>
        </w:trPr>
        <w:tc>
          <w:tcPr>
            <w:tcW w:w="10095" w:type="dxa"/>
            <w:gridSpan w:val="3"/>
            <w:tcBorders>
              <w:top w:val="single" w:sz="4" w:space="0" w:color="auto"/>
              <w:left w:val="single" w:sz="4" w:space="0" w:color="auto"/>
              <w:bottom w:val="single" w:sz="4" w:space="0" w:color="auto"/>
              <w:right w:val="single" w:sz="4" w:space="0" w:color="auto"/>
            </w:tcBorders>
          </w:tcPr>
          <w:p w14:paraId="49A078A2" w14:textId="52375558" w:rsidR="00FB38B5" w:rsidRPr="00444D5D" w:rsidRDefault="006B1F04" w:rsidP="00C225EB">
            <w:pPr>
              <w:spacing w:before="60" w:after="60"/>
              <w:rPr>
                <w:rFonts w:cs="Arial"/>
                <w:b/>
                <w:szCs w:val="22"/>
              </w:rPr>
            </w:pPr>
            <w:r w:rsidRPr="00444D5D">
              <w:rPr>
                <w:rFonts w:cs="Arial"/>
                <w:b/>
                <w:szCs w:val="22"/>
              </w:rPr>
              <w:t xml:space="preserve">Lesson 4 LO: </w:t>
            </w:r>
            <w:r w:rsidR="00B94F49" w:rsidRPr="00444D5D">
              <w:rPr>
                <w:rFonts w:cs="Arial"/>
                <w:b/>
                <w:szCs w:val="22"/>
              </w:rPr>
              <w:t>consider how we can be inspired by others to live our lives</w:t>
            </w:r>
          </w:p>
          <w:p w14:paraId="6E0C83F3" w14:textId="638DDE82" w:rsidR="005661F4" w:rsidRPr="00444D5D" w:rsidRDefault="00E632C4" w:rsidP="00C225EB">
            <w:pPr>
              <w:spacing w:before="60" w:after="60"/>
              <w:rPr>
                <w:rFonts w:cs="Arial"/>
                <w:bCs/>
                <w:szCs w:val="22"/>
              </w:rPr>
            </w:pPr>
            <w:r w:rsidRPr="00444D5D">
              <w:rPr>
                <w:rFonts w:cs="Arial"/>
                <w:bCs/>
                <w:szCs w:val="22"/>
              </w:rPr>
              <w:t xml:space="preserve">Look back to last </w:t>
            </w:r>
            <w:r w:rsidR="006D0E28">
              <w:rPr>
                <w:rFonts w:cs="Arial"/>
                <w:bCs/>
                <w:szCs w:val="22"/>
              </w:rPr>
              <w:t>lesson</w:t>
            </w:r>
            <w:r w:rsidRPr="00444D5D">
              <w:rPr>
                <w:rFonts w:cs="Arial"/>
                <w:bCs/>
                <w:szCs w:val="22"/>
              </w:rPr>
              <w:t>’s learning about Jesus and Guru Nanak</w:t>
            </w:r>
            <w:r w:rsidR="00E70F3F" w:rsidRPr="00444D5D">
              <w:rPr>
                <w:rFonts w:cs="Arial"/>
                <w:bCs/>
                <w:szCs w:val="22"/>
              </w:rPr>
              <w:t>.</w:t>
            </w:r>
            <w:r w:rsidR="006958CE" w:rsidRPr="00444D5D">
              <w:rPr>
                <w:rFonts w:cs="Arial"/>
                <w:bCs/>
                <w:szCs w:val="22"/>
              </w:rPr>
              <w:t xml:space="preserve"> </w:t>
            </w:r>
            <w:r w:rsidR="00FB5662" w:rsidRPr="00444D5D">
              <w:rPr>
                <w:rFonts w:cs="Arial"/>
                <w:bCs/>
                <w:szCs w:val="22"/>
              </w:rPr>
              <w:t xml:space="preserve">Christian and Sikh communities have </w:t>
            </w:r>
            <w:r w:rsidR="00A16DC6" w:rsidRPr="00444D5D">
              <w:rPr>
                <w:rFonts w:cs="Arial"/>
                <w:bCs/>
                <w:szCs w:val="22"/>
              </w:rPr>
              <w:t>national and international aid organisations that have raised money</w:t>
            </w:r>
            <w:r w:rsidR="006A72E9" w:rsidRPr="00444D5D">
              <w:rPr>
                <w:rFonts w:cs="Arial"/>
                <w:bCs/>
                <w:szCs w:val="22"/>
              </w:rPr>
              <w:t xml:space="preserve"> during the pandemic </w:t>
            </w:r>
            <w:r w:rsidR="00A16DC6" w:rsidRPr="00444D5D">
              <w:rPr>
                <w:rFonts w:cs="Arial"/>
                <w:bCs/>
                <w:szCs w:val="22"/>
              </w:rPr>
              <w:t xml:space="preserve">– as </w:t>
            </w:r>
            <w:r w:rsidR="00A16DC6" w:rsidRPr="00444D5D">
              <w:rPr>
                <w:rFonts w:cs="Arial"/>
                <w:bCs/>
                <w:szCs w:val="22"/>
              </w:rPr>
              <w:lastRenderedPageBreak/>
              <w:t>do other religions</w:t>
            </w:r>
            <w:r w:rsidR="006A72E9" w:rsidRPr="00444D5D">
              <w:rPr>
                <w:rFonts w:cs="Arial"/>
                <w:bCs/>
                <w:szCs w:val="22"/>
              </w:rPr>
              <w:t xml:space="preserve"> e.g. Islamic Relief</w:t>
            </w:r>
            <w:r w:rsidR="00A16DC6" w:rsidRPr="00444D5D">
              <w:rPr>
                <w:rFonts w:cs="Arial"/>
                <w:bCs/>
                <w:szCs w:val="22"/>
              </w:rPr>
              <w:t>.</w:t>
            </w:r>
            <w:r w:rsidR="005661F4" w:rsidRPr="00444D5D">
              <w:rPr>
                <w:rFonts w:cs="Arial"/>
                <w:bCs/>
                <w:szCs w:val="22"/>
              </w:rPr>
              <w:t xml:space="preserve"> </w:t>
            </w:r>
            <w:r w:rsidR="00687740" w:rsidRPr="00444D5D">
              <w:rPr>
                <w:rFonts w:cs="Arial"/>
                <w:bCs/>
                <w:szCs w:val="22"/>
              </w:rPr>
              <w:t xml:space="preserve">But do we have to be part of a community to help? </w:t>
            </w:r>
            <w:r w:rsidR="005661F4" w:rsidRPr="00444D5D">
              <w:rPr>
                <w:rFonts w:cs="Arial"/>
                <w:bCs/>
                <w:szCs w:val="22"/>
              </w:rPr>
              <w:t xml:space="preserve">Can </w:t>
            </w:r>
            <w:r w:rsidR="00687740" w:rsidRPr="00444D5D">
              <w:rPr>
                <w:rFonts w:cs="Arial"/>
                <w:bCs/>
                <w:szCs w:val="22"/>
              </w:rPr>
              <w:t xml:space="preserve">just </w:t>
            </w:r>
            <w:r w:rsidR="005661F4" w:rsidRPr="00444D5D">
              <w:rPr>
                <w:rFonts w:cs="Arial"/>
                <w:bCs/>
                <w:szCs w:val="22"/>
              </w:rPr>
              <w:t>one person make a difference?</w:t>
            </w:r>
            <w:r w:rsidR="00E72261" w:rsidRPr="00444D5D">
              <w:rPr>
                <w:rFonts w:cs="Arial"/>
                <w:bCs/>
                <w:szCs w:val="22"/>
              </w:rPr>
              <w:t xml:space="preserve"> Whatever our beliefs, we can all do something to help others.</w:t>
            </w:r>
          </w:p>
          <w:p w14:paraId="5E2FCA0D" w14:textId="5F01139F" w:rsidR="00265CF8" w:rsidRPr="00444D5D" w:rsidRDefault="005661F4" w:rsidP="00C225EB">
            <w:pPr>
              <w:spacing w:before="60" w:after="60"/>
              <w:rPr>
                <w:szCs w:val="22"/>
              </w:rPr>
            </w:pPr>
            <w:r w:rsidRPr="00444D5D">
              <w:rPr>
                <w:rFonts w:cs="Arial"/>
                <w:bCs/>
                <w:szCs w:val="22"/>
              </w:rPr>
              <w:t xml:space="preserve">Introduce Malala </w:t>
            </w:r>
            <w:r w:rsidR="00DF2584" w:rsidRPr="00444D5D">
              <w:rPr>
                <w:rFonts w:cs="Arial"/>
                <w:bCs/>
                <w:szCs w:val="22"/>
              </w:rPr>
              <w:t>Yousafzai</w:t>
            </w:r>
            <w:r w:rsidR="00002E21">
              <w:rPr>
                <w:rFonts w:cs="Arial"/>
                <w:bCs/>
                <w:szCs w:val="22"/>
              </w:rPr>
              <w:t xml:space="preserve"> </w:t>
            </w:r>
            <w:r w:rsidR="00002E21" w:rsidRPr="00AD7F80">
              <w:rPr>
                <w:rFonts w:cs="Arial"/>
                <w:bCs/>
                <w:szCs w:val="22"/>
              </w:rPr>
              <w:t xml:space="preserve">– a Muslim – and </w:t>
            </w:r>
            <w:r w:rsidR="00DF2584" w:rsidRPr="00444D5D">
              <w:rPr>
                <w:rFonts w:cs="Arial"/>
                <w:bCs/>
                <w:szCs w:val="22"/>
              </w:rPr>
              <w:t>wa</w:t>
            </w:r>
            <w:r w:rsidR="00B94F49" w:rsidRPr="00444D5D">
              <w:rPr>
                <w:rFonts w:cs="Arial"/>
                <w:bCs/>
                <w:szCs w:val="22"/>
              </w:rPr>
              <w:t xml:space="preserve">tch the video of </w:t>
            </w:r>
            <w:r w:rsidR="00DF2584" w:rsidRPr="00444D5D">
              <w:rPr>
                <w:rFonts w:cs="Arial"/>
                <w:bCs/>
                <w:szCs w:val="22"/>
              </w:rPr>
              <w:t>her</w:t>
            </w:r>
            <w:r w:rsidR="00B94F49" w:rsidRPr="00444D5D">
              <w:rPr>
                <w:rFonts w:cs="Arial"/>
                <w:bCs/>
                <w:szCs w:val="22"/>
              </w:rPr>
              <w:t xml:space="preserve"> talking about her book, </w:t>
            </w:r>
            <w:r w:rsidR="00B94F49" w:rsidRPr="00444D5D">
              <w:rPr>
                <w:rFonts w:cs="Arial"/>
                <w:bCs/>
                <w:i/>
                <w:iCs/>
                <w:szCs w:val="22"/>
              </w:rPr>
              <w:t>Malala’s Magic Pencil</w:t>
            </w:r>
            <w:r w:rsidR="00B94F49" w:rsidRPr="00444D5D">
              <w:rPr>
                <w:rFonts w:cs="Arial"/>
                <w:bCs/>
                <w:szCs w:val="22"/>
              </w:rPr>
              <w:t xml:space="preserve"> </w:t>
            </w:r>
            <w:hyperlink r:id="rId21" w:history="1">
              <w:r w:rsidR="00354E11" w:rsidRPr="00A4545D">
                <w:rPr>
                  <w:rStyle w:val="Hyperlink"/>
                  <w:rFonts w:cs="Arial"/>
                  <w:bCs/>
                  <w:szCs w:val="22"/>
                </w:rPr>
                <w:t>https://www.puffinschools.co.uk/resources/ks2-video-malalas-magic-pencil-malala-yousafzai-2-mins/</w:t>
              </w:r>
            </w:hyperlink>
            <w:r w:rsidR="00354E11">
              <w:rPr>
                <w:rFonts w:cs="Arial"/>
                <w:bCs/>
                <w:szCs w:val="22"/>
              </w:rPr>
              <w:t xml:space="preserve"> </w:t>
            </w:r>
            <w:r w:rsidR="00B94F49" w:rsidRPr="00444D5D">
              <w:rPr>
                <w:szCs w:val="22"/>
              </w:rPr>
              <w:t>(If possible, read a copy of the book or watch it being read online.)</w:t>
            </w:r>
            <w:r w:rsidR="00A53FE5" w:rsidRPr="00444D5D">
              <w:rPr>
                <w:szCs w:val="22"/>
              </w:rPr>
              <w:t xml:space="preserve"> </w:t>
            </w:r>
            <w:r w:rsidR="00EE67A1" w:rsidRPr="00444D5D">
              <w:rPr>
                <w:szCs w:val="22"/>
              </w:rPr>
              <w:t xml:space="preserve"> </w:t>
            </w:r>
            <w:r w:rsidR="007D4D17" w:rsidRPr="00444D5D">
              <w:rPr>
                <w:szCs w:val="22"/>
              </w:rPr>
              <w:t>What would you do if you had a magic pencil?</w:t>
            </w:r>
          </w:p>
          <w:p w14:paraId="5B1836B3" w14:textId="3B45F688" w:rsidR="00D454D2" w:rsidRPr="00444D5D" w:rsidRDefault="00856AF2" w:rsidP="00C225EB">
            <w:pPr>
              <w:spacing w:before="60" w:after="60"/>
              <w:rPr>
                <w:rFonts w:cs="Arial"/>
                <w:bCs/>
                <w:szCs w:val="22"/>
              </w:rPr>
            </w:pPr>
            <w:r w:rsidRPr="00444D5D">
              <w:rPr>
                <w:rFonts w:cs="Arial"/>
                <w:bCs/>
                <w:szCs w:val="22"/>
              </w:rPr>
              <w:t>During the COVID-19 pandemic, many people found ways to help others</w:t>
            </w:r>
            <w:r w:rsidR="004B0F3C" w:rsidRPr="00444D5D">
              <w:rPr>
                <w:rFonts w:cs="Arial"/>
                <w:bCs/>
                <w:szCs w:val="22"/>
              </w:rPr>
              <w:t xml:space="preserve">. </w:t>
            </w:r>
            <w:r w:rsidR="00195811" w:rsidRPr="00444D5D">
              <w:rPr>
                <w:rFonts w:cs="Arial"/>
                <w:bCs/>
                <w:szCs w:val="22"/>
              </w:rPr>
              <w:t>What were some of the difficulties that people faced? (</w:t>
            </w:r>
            <w:r w:rsidR="00D454D2" w:rsidRPr="00444D5D">
              <w:rPr>
                <w:rFonts w:cs="Arial"/>
                <w:bCs/>
                <w:szCs w:val="22"/>
              </w:rPr>
              <w:t xml:space="preserve">e.g. </w:t>
            </w:r>
            <w:r w:rsidR="00195811" w:rsidRPr="00444D5D">
              <w:rPr>
                <w:rFonts w:cs="Arial"/>
                <w:bCs/>
                <w:szCs w:val="22"/>
              </w:rPr>
              <w:t xml:space="preserve">loneliness, </w:t>
            </w:r>
            <w:r w:rsidR="00850870" w:rsidRPr="00444D5D">
              <w:rPr>
                <w:rFonts w:cs="Arial"/>
                <w:bCs/>
                <w:szCs w:val="22"/>
              </w:rPr>
              <w:t>lack of routine, less money, can’t go out as much</w:t>
            </w:r>
            <w:r w:rsidR="00BC2DFF">
              <w:rPr>
                <w:rFonts w:cs="Arial"/>
                <w:bCs/>
                <w:szCs w:val="22"/>
              </w:rPr>
              <w:t>.</w:t>
            </w:r>
            <w:r w:rsidR="00850870" w:rsidRPr="00444D5D">
              <w:rPr>
                <w:rFonts w:cs="Arial"/>
                <w:bCs/>
                <w:szCs w:val="22"/>
              </w:rPr>
              <w:t>)</w:t>
            </w:r>
            <w:r w:rsidR="00D454D2" w:rsidRPr="00444D5D">
              <w:rPr>
                <w:rFonts w:cs="Arial"/>
                <w:bCs/>
                <w:szCs w:val="22"/>
              </w:rPr>
              <w:t xml:space="preserve"> </w:t>
            </w:r>
          </w:p>
          <w:p w14:paraId="4D9B6E20" w14:textId="5EDCB05E" w:rsidR="00B658AF" w:rsidRDefault="00827C5D" w:rsidP="00C225EB">
            <w:pPr>
              <w:spacing w:before="60" w:after="60"/>
              <w:rPr>
                <w:rFonts w:cs="Arial"/>
                <w:bCs/>
                <w:szCs w:val="22"/>
              </w:rPr>
            </w:pPr>
            <w:r w:rsidRPr="00444D5D">
              <w:rPr>
                <w:rFonts w:cs="Arial"/>
                <w:bCs/>
                <w:szCs w:val="22"/>
              </w:rPr>
              <w:t xml:space="preserve">Give groups a story about a local </w:t>
            </w:r>
            <w:r w:rsidR="00C42582" w:rsidRPr="00444D5D">
              <w:rPr>
                <w:rFonts w:cs="Arial"/>
                <w:bCs/>
                <w:szCs w:val="22"/>
              </w:rPr>
              <w:t xml:space="preserve">initiative to connect or help others during the </w:t>
            </w:r>
            <w:r w:rsidR="00B658AF">
              <w:rPr>
                <w:rFonts w:cs="Arial"/>
                <w:bCs/>
                <w:szCs w:val="22"/>
              </w:rPr>
              <w:t>pandemic:</w:t>
            </w:r>
          </w:p>
          <w:p w14:paraId="59F59F40" w14:textId="43311911" w:rsidR="00A82D72" w:rsidRPr="00444D5D" w:rsidRDefault="00AE6566" w:rsidP="00C225EB">
            <w:pPr>
              <w:spacing w:before="60" w:after="60"/>
              <w:rPr>
                <w:rFonts w:cs="Arial"/>
                <w:bCs/>
                <w:szCs w:val="22"/>
              </w:rPr>
            </w:pPr>
            <w:hyperlink r:id="rId22" w:history="1">
              <w:r w:rsidR="00B658AF" w:rsidRPr="00886D20">
                <w:rPr>
                  <w:rStyle w:val="Hyperlink"/>
                  <w:szCs w:val="22"/>
                </w:rPr>
                <w:t>https://bishopstonmum.com/2020/08/09/church-clocks-up-the-kms-to-beat-lockdown-lethargy/</w:t>
              </w:r>
            </w:hyperlink>
          </w:p>
          <w:p w14:paraId="07BB69AE" w14:textId="5366F1D2" w:rsidR="006F2C19" w:rsidRPr="00444D5D" w:rsidRDefault="00AE6566" w:rsidP="00C225EB">
            <w:pPr>
              <w:spacing w:before="60" w:after="60"/>
              <w:rPr>
                <w:rFonts w:cs="Arial"/>
                <w:bCs/>
                <w:szCs w:val="22"/>
              </w:rPr>
            </w:pPr>
            <w:hyperlink r:id="rId23" w:history="1">
              <w:r w:rsidR="0034419D" w:rsidRPr="00444D5D">
                <w:rPr>
                  <w:color w:val="0000FF"/>
                  <w:szCs w:val="22"/>
                  <w:u w:val="single"/>
                </w:rPr>
                <w:t>https://www.bcfc.co.uk/news/bristol-sport-delivers-10-000-meals-to-the-local-community/</w:t>
              </w:r>
            </w:hyperlink>
          </w:p>
          <w:p w14:paraId="59570163" w14:textId="60A6D3CC" w:rsidR="005C6896" w:rsidRPr="00444D5D" w:rsidRDefault="00AE6566" w:rsidP="00C225EB">
            <w:pPr>
              <w:spacing w:before="60" w:after="60"/>
              <w:rPr>
                <w:szCs w:val="22"/>
              </w:rPr>
            </w:pPr>
            <w:hyperlink r:id="rId24" w:history="1">
              <w:r w:rsidR="0088327F" w:rsidRPr="00444D5D">
                <w:rPr>
                  <w:color w:val="0000FF"/>
                  <w:szCs w:val="22"/>
                  <w:u w:val="single"/>
                </w:rPr>
                <w:t>https://www.bbc.co.uk/news/uk-england-bristol-52588622</w:t>
              </w:r>
            </w:hyperlink>
          </w:p>
          <w:p w14:paraId="3E4A2251" w14:textId="060F99C6" w:rsidR="001937A6" w:rsidRDefault="00AE6566" w:rsidP="00C225EB">
            <w:pPr>
              <w:spacing w:before="60" w:after="60"/>
              <w:rPr>
                <w:color w:val="0000FF"/>
                <w:szCs w:val="22"/>
                <w:u w:val="single"/>
              </w:rPr>
            </w:pPr>
            <w:hyperlink r:id="rId25" w:history="1">
              <w:r w:rsidR="00AB6FD8" w:rsidRPr="00444D5D">
                <w:rPr>
                  <w:color w:val="0000FF"/>
                  <w:szCs w:val="22"/>
                  <w:u w:val="single"/>
                </w:rPr>
                <w:t>https://uk.gofundme.com/f/Cotham-School-Face-Shields-for-the-NHS</w:t>
              </w:r>
            </w:hyperlink>
          </w:p>
          <w:p w14:paraId="1F8AF6A8" w14:textId="59F73A53" w:rsidR="00BC2DFF" w:rsidRPr="00AD7F80" w:rsidRDefault="00BC2DFF" w:rsidP="00C225EB">
            <w:pPr>
              <w:spacing w:before="60" w:after="60"/>
              <w:rPr>
                <w:szCs w:val="22"/>
              </w:rPr>
            </w:pPr>
            <w:r w:rsidRPr="00AD7F80">
              <w:rPr>
                <w:szCs w:val="22"/>
              </w:rPr>
              <w:t>Point out that different people found different ways of responding; and that some may have been inspired by people like Malala</w:t>
            </w:r>
            <w:r w:rsidR="008C3E0B">
              <w:rPr>
                <w:szCs w:val="22"/>
              </w:rPr>
              <w:t>, Captain Tom Moore,</w:t>
            </w:r>
            <w:r w:rsidRPr="00AD7F80">
              <w:rPr>
                <w:szCs w:val="22"/>
              </w:rPr>
              <w:t xml:space="preserve"> or by others from different religious/worldview traditions.</w:t>
            </w:r>
            <w:r w:rsidR="00A8761C" w:rsidRPr="00AD7F80">
              <w:rPr>
                <w:szCs w:val="22"/>
              </w:rPr>
              <w:t xml:space="preserve"> Be prepared for children to ask about the value of </w:t>
            </w:r>
            <w:r w:rsidR="00AE0C6D" w:rsidRPr="00AD7F80">
              <w:rPr>
                <w:szCs w:val="22"/>
              </w:rPr>
              <w:t xml:space="preserve">prayer in difficult situations. </w:t>
            </w:r>
          </w:p>
          <w:p w14:paraId="18DED257" w14:textId="77777777" w:rsidR="001937A6" w:rsidRPr="00444D5D" w:rsidRDefault="001937A6" w:rsidP="001937A6">
            <w:pPr>
              <w:spacing w:before="60" w:after="60"/>
              <w:rPr>
                <w:rFonts w:eastAsia="Calibri" w:cs="Arial"/>
                <w:b/>
                <w:bCs/>
                <w:szCs w:val="22"/>
              </w:rPr>
            </w:pPr>
            <w:r w:rsidRPr="00444D5D">
              <w:rPr>
                <w:rFonts w:eastAsia="Calibri" w:cs="Arial"/>
                <w:b/>
                <w:bCs/>
                <w:szCs w:val="22"/>
              </w:rPr>
              <w:t>Group task:</w:t>
            </w:r>
          </w:p>
          <w:p w14:paraId="37380D60" w14:textId="0625B947" w:rsidR="001937A6" w:rsidRPr="00444D5D" w:rsidRDefault="001937A6" w:rsidP="001937A6">
            <w:pPr>
              <w:spacing w:before="60" w:after="60"/>
              <w:rPr>
                <w:rFonts w:eastAsia="Calibri" w:cs="Arial"/>
                <w:szCs w:val="22"/>
              </w:rPr>
            </w:pPr>
            <w:r w:rsidRPr="00444D5D">
              <w:rPr>
                <w:rFonts w:eastAsia="Calibri" w:cs="Arial"/>
                <w:szCs w:val="22"/>
              </w:rPr>
              <w:t xml:space="preserve">Plan a </w:t>
            </w:r>
            <w:r w:rsidR="00FC3651" w:rsidRPr="00444D5D">
              <w:rPr>
                <w:rFonts w:eastAsia="Calibri" w:cs="Arial"/>
                <w:szCs w:val="22"/>
              </w:rPr>
              <w:t>project/event to help others</w:t>
            </w:r>
            <w:r w:rsidRPr="00444D5D">
              <w:rPr>
                <w:rFonts w:eastAsia="Calibri" w:cs="Arial"/>
                <w:szCs w:val="22"/>
              </w:rPr>
              <w:t xml:space="preserve"> that meets current guidelines. Create a poster to advertise </w:t>
            </w:r>
            <w:r w:rsidR="00444D5D">
              <w:rPr>
                <w:rFonts w:eastAsia="Calibri" w:cs="Arial"/>
                <w:szCs w:val="22"/>
              </w:rPr>
              <w:t>it</w:t>
            </w:r>
            <w:r w:rsidRPr="00444D5D">
              <w:rPr>
                <w:rFonts w:eastAsia="Calibri" w:cs="Arial"/>
                <w:szCs w:val="22"/>
              </w:rPr>
              <w:t>.</w:t>
            </w:r>
          </w:p>
          <w:p w14:paraId="7C65F76F" w14:textId="58B918D2" w:rsidR="001937A6" w:rsidRPr="00444D5D" w:rsidRDefault="001937A6" w:rsidP="001937A6">
            <w:pPr>
              <w:spacing w:before="60" w:after="60"/>
              <w:rPr>
                <w:rFonts w:eastAsia="Calibri" w:cs="Arial"/>
                <w:szCs w:val="22"/>
              </w:rPr>
            </w:pPr>
            <w:r w:rsidRPr="00444D5D">
              <w:rPr>
                <w:rFonts w:eastAsia="Calibri" w:cs="Arial"/>
                <w:szCs w:val="22"/>
              </w:rPr>
              <w:t xml:space="preserve">SEND – create poster </w:t>
            </w:r>
            <w:r w:rsidR="0007363F" w:rsidRPr="00444D5D">
              <w:rPr>
                <w:rFonts w:eastAsia="Calibri" w:cs="Arial"/>
                <w:szCs w:val="22"/>
              </w:rPr>
              <w:t>about one of the actual events</w:t>
            </w:r>
            <w:r w:rsidRPr="00444D5D">
              <w:rPr>
                <w:rFonts w:eastAsia="Calibri" w:cs="Arial"/>
                <w:szCs w:val="22"/>
              </w:rPr>
              <w:t>.</w:t>
            </w:r>
          </w:p>
          <w:p w14:paraId="6ED25C2D" w14:textId="77777777" w:rsidR="001937A6" w:rsidRPr="00444D5D" w:rsidRDefault="001937A6" w:rsidP="001937A6">
            <w:pPr>
              <w:spacing w:before="60" w:after="60"/>
              <w:rPr>
                <w:rFonts w:eastAsia="Calibri" w:cs="Arial"/>
                <w:szCs w:val="22"/>
              </w:rPr>
            </w:pPr>
            <w:r w:rsidRPr="00444D5D">
              <w:rPr>
                <w:rFonts w:eastAsia="Calibri" w:cs="Arial"/>
                <w:szCs w:val="22"/>
              </w:rPr>
              <w:t>GDS – How could this event be used to raise money for charity? Which charity would be an appropriate one to collect for?</w:t>
            </w:r>
          </w:p>
          <w:p w14:paraId="1727181F" w14:textId="4A2593A6" w:rsidR="001937A6" w:rsidRPr="00444D5D" w:rsidRDefault="001937A6" w:rsidP="001937A6">
            <w:pPr>
              <w:spacing w:before="60" w:after="60"/>
              <w:rPr>
                <w:rFonts w:eastAsia="Calibri" w:cs="Arial"/>
                <w:szCs w:val="22"/>
              </w:rPr>
            </w:pPr>
            <w:r w:rsidRPr="00444D5D">
              <w:rPr>
                <w:rFonts w:eastAsia="Calibri" w:cs="Arial"/>
                <w:szCs w:val="22"/>
                <w:highlight w:val="yellow"/>
              </w:rPr>
              <w:t>If appropriate, the class could select one of the ideas to carry out at some point in the term.</w:t>
            </w:r>
          </w:p>
          <w:p w14:paraId="1E9E148F" w14:textId="06CC8F58" w:rsidR="00993D97" w:rsidRPr="00444D5D" w:rsidRDefault="00B71AC4" w:rsidP="001937A6">
            <w:pPr>
              <w:spacing w:before="60" w:after="60"/>
              <w:rPr>
                <w:rFonts w:eastAsia="Calibri" w:cs="Arial"/>
                <w:b/>
                <w:bCs/>
                <w:szCs w:val="22"/>
              </w:rPr>
            </w:pPr>
            <w:r w:rsidRPr="00444D5D">
              <w:rPr>
                <w:rFonts w:eastAsia="Calibri" w:cs="Arial"/>
                <w:b/>
                <w:bCs/>
                <w:szCs w:val="22"/>
              </w:rPr>
              <w:t>Vocabulary</w:t>
            </w:r>
          </w:p>
          <w:p w14:paraId="70A3C7C2" w14:textId="199AEFBC" w:rsidR="00B71AC4" w:rsidRPr="00444D5D" w:rsidRDefault="00195811" w:rsidP="001937A6">
            <w:pPr>
              <w:spacing w:before="60" w:after="60"/>
              <w:rPr>
                <w:rFonts w:eastAsia="Calibri" w:cs="Arial"/>
                <w:szCs w:val="22"/>
              </w:rPr>
            </w:pPr>
            <w:r w:rsidRPr="00444D5D">
              <w:rPr>
                <w:rFonts w:eastAsia="Calibri" w:cs="Arial"/>
                <w:szCs w:val="22"/>
              </w:rPr>
              <w:t>Inspire, inspiration, community, aid, charity</w:t>
            </w:r>
            <w:r w:rsidR="00377FB9">
              <w:rPr>
                <w:rFonts w:eastAsia="Calibri" w:cs="Arial"/>
                <w:szCs w:val="22"/>
              </w:rPr>
              <w:t>.</w:t>
            </w:r>
          </w:p>
          <w:p w14:paraId="33DA664B" w14:textId="10C4707E" w:rsidR="00993D97" w:rsidRPr="00444D5D" w:rsidRDefault="00993D97" w:rsidP="001937A6">
            <w:pPr>
              <w:spacing w:before="60" w:after="60"/>
              <w:rPr>
                <w:rFonts w:eastAsia="Calibri" w:cs="Arial"/>
                <w:b/>
                <w:bCs/>
                <w:szCs w:val="22"/>
              </w:rPr>
            </w:pPr>
            <w:r w:rsidRPr="00444D5D">
              <w:rPr>
                <w:rFonts w:eastAsia="Calibri" w:cs="Arial"/>
                <w:b/>
                <w:bCs/>
                <w:szCs w:val="22"/>
              </w:rPr>
              <w:t>Resources</w:t>
            </w:r>
          </w:p>
          <w:p w14:paraId="5B1C39EF" w14:textId="68799D69" w:rsidR="00B71AC4" w:rsidRPr="00444D5D" w:rsidRDefault="00AE6566" w:rsidP="001937A6">
            <w:pPr>
              <w:spacing w:before="60" w:after="60"/>
              <w:rPr>
                <w:rFonts w:eastAsia="Calibri" w:cs="Arial"/>
                <w:szCs w:val="22"/>
              </w:rPr>
            </w:pPr>
            <w:hyperlink r:id="rId26" w:history="1">
              <w:r w:rsidR="00CA5542" w:rsidRPr="008E4D95">
                <w:rPr>
                  <w:rStyle w:val="Hyperlink"/>
                  <w:rFonts w:eastAsia="Calibri" w:cs="Arial"/>
                  <w:szCs w:val="22"/>
                </w:rPr>
                <w:t>R</w:t>
              </w:r>
              <w:r w:rsidR="00194EE8" w:rsidRPr="008E4D95">
                <w:rPr>
                  <w:rStyle w:val="Hyperlink"/>
                  <w:rFonts w:eastAsia="Calibri" w:cs="Arial"/>
                  <w:szCs w:val="22"/>
                </w:rPr>
                <w:t>es</w:t>
              </w:r>
              <w:r w:rsidR="00CA5542" w:rsidRPr="008E4D95">
                <w:rPr>
                  <w:rStyle w:val="Hyperlink"/>
                  <w:rFonts w:eastAsia="Calibri" w:cs="Arial"/>
                  <w:szCs w:val="22"/>
                </w:rPr>
                <w:t>7 Lesson 4 PPT</w:t>
              </w:r>
            </w:hyperlink>
            <w:r w:rsidR="00CA5542">
              <w:rPr>
                <w:rFonts w:eastAsia="Calibri" w:cs="Arial"/>
                <w:szCs w:val="22"/>
              </w:rPr>
              <w:t>.</w:t>
            </w:r>
          </w:p>
          <w:p w14:paraId="5B211B9B" w14:textId="4200EDA9" w:rsidR="00B71AC4" w:rsidRPr="00444D5D" w:rsidRDefault="00B71AC4" w:rsidP="001937A6">
            <w:pPr>
              <w:spacing w:before="60" w:after="60"/>
              <w:rPr>
                <w:rFonts w:eastAsia="Calibri" w:cs="Arial"/>
                <w:szCs w:val="22"/>
              </w:rPr>
            </w:pPr>
            <w:r w:rsidRPr="00444D5D">
              <w:rPr>
                <w:rFonts w:eastAsia="Calibri" w:cs="Arial"/>
                <w:i/>
                <w:iCs/>
                <w:szCs w:val="22"/>
              </w:rPr>
              <w:t xml:space="preserve">Malala’s Magic Pencil </w:t>
            </w:r>
            <w:r w:rsidRPr="00444D5D">
              <w:rPr>
                <w:rFonts w:eastAsia="Calibri" w:cs="Arial"/>
                <w:szCs w:val="22"/>
              </w:rPr>
              <w:t>(</w:t>
            </w:r>
            <w:r w:rsidR="0040128A">
              <w:rPr>
                <w:rFonts w:eastAsia="Calibri" w:cs="Arial"/>
                <w:szCs w:val="22"/>
              </w:rPr>
              <w:t>hardcopy of book or online video</w:t>
            </w:r>
            <w:r w:rsidRPr="00444D5D">
              <w:rPr>
                <w:rFonts w:eastAsia="Calibri" w:cs="Arial"/>
                <w:szCs w:val="22"/>
              </w:rPr>
              <w:t>)</w:t>
            </w:r>
          </w:p>
          <w:p w14:paraId="02062F3B" w14:textId="49ED6D45" w:rsidR="00B71AC4" w:rsidRPr="00444D5D" w:rsidRDefault="00B71AC4" w:rsidP="001937A6">
            <w:pPr>
              <w:spacing w:before="60" w:after="60"/>
              <w:rPr>
                <w:rFonts w:eastAsia="Calibri" w:cs="Arial"/>
                <w:szCs w:val="22"/>
              </w:rPr>
            </w:pPr>
            <w:r w:rsidRPr="00444D5D">
              <w:rPr>
                <w:rFonts w:eastAsia="Calibri" w:cs="Arial"/>
                <w:szCs w:val="22"/>
              </w:rPr>
              <w:t>Copies of news articles</w:t>
            </w:r>
            <w:r w:rsidR="00E773BF">
              <w:rPr>
                <w:rFonts w:eastAsia="Calibri" w:cs="Arial"/>
                <w:szCs w:val="22"/>
              </w:rPr>
              <w:t xml:space="preserve"> (see links above)</w:t>
            </w:r>
          </w:p>
          <w:p w14:paraId="791BFAA0" w14:textId="146C4B8C" w:rsidR="00867C0E" w:rsidRPr="00444D5D" w:rsidRDefault="00B71AC4" w:rsidP="00A2104B">
            <w:pPr>
              <w:spacing w:before="60" w:after="60"/>
              <w:rPr>
                <w:rFonts w:eastAsia="Calibri" w:cs="Arial"/>
                <w:b/>
                <w:bCs/>
                <w:szCs w:val="22"/>
              </w:rPr>
            </w:pPr>
            <w:r w:rsidRPr="00444D5D">
              <w:rPr>
                <w:rFonts w:eastAsia="Calibri" w:cs="Arial"/>
                <w:szCs w:val="22"/>
              </w:rPr>
              <w:t>Plain paper for posters</w:t>
            </w:r>
            <w:r w:rsidR="00377FB9">
              <w:rPr>
                <w:rFonts w:eastAsia="Calibri" w:cs="Arial"/>
                <w:szCs w:val="22"/>
              </w:rPr>
              <w:t>.</w:t>
            </w:r>
          </w:p>
        </w:tc>
      </w:tr>
      <w:tr w:rsidR="000A657F" w:rsidRPr="00E87729" w14:paraId="3FAA9C73" w14:textId="77777777" w:rsidTr="001A4F65">
        <w:trPr>
          <w:trHeight w:val="699"/>
        </w:trPr>
        <w:tc>
          <w:tcPr>
            <w:tcW w:w="10095" w:type="dxa"/>
            <w:gridSpan w:val="3"/>
            <w:tcBorders>
              <w:top w:val="single" w:sz="4" w:space="0" w:color="auto"/>
              <w:left w:val="single" w:sz="4" w:space="0" w:color="auto"/>
              <w:bottom w:val="single" w:sz="4" w:space="0" w:color="auto"/>
              <w:right w:val="single" w:sz="4" w:space="0" w:color="auto"/>
            </w:tcBorders>
          </w:tcPr>
          <w:p w14:paraId="324D615C" w14:textId="43543430" w:rsidR="000A657F" w:rsidRPr="009A6CDF" w:rsidRDefault="001937A6" w:rsidP="000A657F">
            <w:pPr>
              <w:spacing w:before="60" w:after="60"/>
              <w:rPr>
                <w:rFonts w:eastAsia="Calibri" w:cs="Arial"/>
                <w:b/>
                <w:szCs w:val="22"/>
              </w:rPr>
            </w:pPr>
            <w:r w:rsidRPr="009A6CDF">
              <w:rPr>
                <w:rFonts w:eastAsia="Calibri" w:cs="Arial"/>
                <w:b/>
                <w:szCs w:val="22"/>
              </w:rPr>
              <w:lastRenderedPageBreak/>
              <w:t>Lesson 5</w:t>
            </w:r>
            <w:r w:rsidR="0062061C" w:rsidRPr="009A6CDF">
              <w:rPr>
                <w:rFonts w:eastAsia="Calibri" w:cs="Arial"/>
                <w:b/>
                <w:szCs w:val="22"/>
              </w:rPr>
              <w:t xml:space="preserve">: </w:t>
            </w:r>
            <w:r w:rsidR="000A657F" w:rsidRPr="009A6CDF">
              <w:rPr>
                <w:rFonts w:eastAsia="Calibri" w:cs="Arial"/>
                <w:b/>
                <w:szCs w:val="22"/>
              </w:rPr>
              <w:t>Assessment opportunity</w:t>
            </w:r>
          </w:p>
          <w:p w14:paraId="58A20089" w14:textId="7993BCEE" w:rsidR="0062061C" w:rsidRPr="009A6CDF" w:rsidRDefault="00D76D8B" w:rsidP="000A657F">
            <w:pPr>
              <w:spacing w:before="60" w:after="60"/>
              <w:rPr>
                <w:rFonts w:cs="Arial"/>
                <w:bCs/>
                <w:szCs w:val="22"/>
              </w:rPr>
            </w:pPr>
            <w:r w:rsidRPr="009A6CDF">
              <w:rPr>
                <w:rFonts w:cs="Arial"/>
                <w:bCs/>
                <w:szCs w:val="22"/>
              </w:rPr>
              <w:t xml:space="preserve">Who are our heroes? Who do we admire? Who would be like to be like? Why? </w:t>
            </w:r>
            <w:r w:rsidR="0062061C" w:rsidRPr="009A6CDF">
              <w:rPr>
                <w:rFonts w:cs="Arial"/>
                <w:bCs/>
                <w:szCs w:val="22"/>
              </w:rPr>
              <w:t xml:space="preserve">During the pandemic, </w:t>
            </w:r>
            <w:r w:rsidR="00F71E86" w:rsidRPr="009A6CDF">
              <w:rPr>
                <w:rFonts w:cs="Arial"/>
                <w:bCs/>
                <w:szCs w:val="22"/>
              </w:rPr>
              <w:t>w</w:t>
            </w:r>
            <w:r w:rsidR="0062061C" w:rsidRPr="009A6CDF">
              <w:rPr>
                <w:rFonts w:cs="Arial"/>
                <w:bCs/>
                <w:szCs w:val="22"/>
              </w:rPr>
              <w:t xml:space="preserve">ho were the groups of people that we needed the most? Are these the people who earn the most money or who are most famous? </w:t>
            </w:r>
            <w:r w:rsidR="001030A7">
              <w:rPr>
                <w:rFonts w:cs="Arial"/>
                <w:bCs/>
                <w:szCs w:val="22"/>
              </w:rPr>
              <w:t>Look at the examples</w:t>
            </w:r>
            <w:r w:rsidR="0062061C" w:rsidRPr="002F12E9">
              <w:rPr>
                <w:rFonts w:cs="Arial"/>
                <w:bCs/>
                <w:szCs w:val="22"/>
              </w:rPr>
              <w:t xml:space="preserve"> of key workers from Bristol</w:t>
            </w:r>
            <w:r w:rsidR="0062061C" w:rsidRPr="009A6CDF">
              <w:rPr>
                <w:rFonts w:cs="Arial"/>
                <w:bCs/>
                <w:szCs w:val="22"/>
              </w:rPr>
              <w:t xml:space="preserve"> and discuss the jobs that these people do</w:t>
            </w:r>
            <w:r w:rsidR="001030A7">
              <w:rPr>
                <w:rFonts w:cs="Arial"/>
                <w:bCs/>
                <w:szCs w:val="22"/>
              </w:rPr>
              <w:t xml:space="preserve"> and their experiences</w:t>
            </w:r>
            <w:r w:rsidR="0062061C" w:rsidRPr="009A6CDF">
              <w:rPr>
                <w:rFonts w:cs="Arial"/>
                <w:bCs/>
                <w:szCs w:val="22"/>
              </w:rPr>
              <w:t>.</w:t>
            </w:r>
            <w:r w:rsidR="001030A7">
              <w:rPr>
                <w:rFonts w:cs="Arial"/>
                <w:bCs/>
                <w:szCs w:val="22"/>
              </w:rPr>
              <w:t xml:space="preserve"> </w:t>
            </w:r>
            <w:r w:rsidR="001030A7" w:rsidRPr="001030A7">
              <w:rPr>
                <w:rFonts w:cs="Arial"/>
                <w:bCs/>
                <w:szCs w:val="22"/>
                <w:highlight w:val="yellow"/>
              </w:rPr>
              <w:t>Your class may have key worker parents who c</w:t>
            </w:r>
            <w:r w:rsidR="001030A7">
              <w:rPr>
                <w:rFonts w:cs="Arial"/>
                <w:bCs/>
                <w:szCs w:val="22"/>
                <w:highlight w:val="yellow"/>
              </w:rPr>
              <w:t>o</w:t>
            </w:r>
            <w:r w:rsidR="001030A7" w:rsidRPr="001030A7">
              <w:rPr>
                <w:rFonts w:cs="Arial"/>
                <w:bCs/>
                <w:szCs w:val="22"/>
                <w:highlight w:val="yellow"/>
              </w:rPr>
              <w:t>uld contribute too.</w:t>
            </w:r>
            <w:r w:rsidR="00F75D0D">
              <w:rPr>
                <w:rFonts w:cs="Arial"/>
                <w:bCs/>
                <w:szCs w:val="22"/>
              </w:rPr>
              <w:t xml:space="preserve"> Or you could use the book </w:t>
            </w:r>
            <w:r w:rsidR="00F75D0D" w:rsidRPr="00F75D0D">
              <w:rPr>
                <w:rFonts w:cs="Arial"/>
                <w:bCs/>
                <w:i/>
                <w:iCs/>
                <w:szCs w:val="22"/>
              </w:rPr>
              <w:t>A Superhero like You</w:t>
            </w:r>
            <w:r w:rsidR="00F75D0D">
              <w:rPr>
                <w:rFonts w:cs="Arial"/>
                <w:bCs/>
                <w:szCs w:val="22"/>
              </w:rPr>
              <w:t xml:space="preserve"> by </w:t>
            </w:r>
            <w:proofErr w:type="spellStart"/>
            <w:r w:rsidR="00F75D0D">
              <w:rPr>
                <w:rFonts w:cs="Arial"/>
                <w:bCs/>
                <w:szCs w:val="22"/>
              </w:rPr>
              <w:t>Ranj</w:t>
            </w:r>
            <w:proofErr w:type="spellEnd"/>
            <w:r w:rsidR="00F75D0D">
              <w:rPr>
                <w:rFonts w:cs="Arial"/>
                <w:bCs/>
                <w:szCs w:val="22"/>
              </w:rPr>
              <w:t xml:space="preserve"> Singh (Dr </w:t>
            </w:r>
            <w:proofErr w:type="spellStart"/>
            <w:r w:rsidR="00F75D0D">
              <w:rPr>
                <w:rFonts w:cs="Arial"/>
                <w:bCs/>
                <w:szCs w:val="22"/>
              </w:rPr>
              <w:t>Ranj</w:t>
            </w:r>
            <w:proofErr w:type="spellEnd"/>
            <w:r w:rsidR="00F75D0D">
              <w:rPr>
                <w:rFonts w:cs="Arial"/>
                <w:bCs/>
                <w:szCs w:val="22"/>
              </w:rPr>
              <w:t>).</w:t>
            </w:r>
          </w:p>
          <w:p w14:paraId="3F6B2974" w14:textId="424637CF" w:rsidR="0062061C" w:rsidRPr="009A6CDF" w:rsidRDefault="0062061C" w:rsidP="000A657F">
            <w:pPr>
              <w:spacing w:before="60" w:after="60"/>
              <w:rPr>
                <w:rFonts w:eastAsia="Calibri" w:cs="Arial"/>
                <w:b/>
                <w:szCs w:val="22"/>
              </w:rPr>
            </w:pPr>
            <w:r w:rsidRPr="009A6CDF">
              <w:rPr>
                <w:rFonts w:eastAsia="Calibri" w:cs="Arial"/>
                <w:b/>
                <w:szCs w:val="22"/>
              </w:rPr>
              <w:t xml:space="preserve">Independent </w:t>
            </w:r>
            <w:r w:rsidR="00F71E86" w:rsidRPr="009A6CDF">
              <w:rPr>
                <w:rFonts w:eastAsia="Calibri" w:cs="Arial"/>
                <w:b/>
                <w:szCs w:val="22"/>
              </w:rPr>
              <w:t xml:space="preserve">assessment </w:t>
            </w:r>
            <w:r w:rsidRPr="009A6CDF">
              <w:rPr>
                <w:rFonts w:eastAsia="Calibri" w:cs="Arial"/>
                <w:b/>
                <w:szCs w:val="22"/>
              </w:rPr>
              <w:t>task:</w:t>
            </w:r>
          </w:p>
          <w:p w14:paraId="5D9CC50F" w14:textId="78B1C65E" w:rsidR="000A657F" w:rsidRPr="009A6CDF" w:rsidRDefault="000A657F" w:rsidP="000A657F">
            <w:pPr>
              <w:spacing w:before="60" w:after="60"/>
              <w:rPr>
                <w:rFonts w:eastAsia="Calibri" w:cs="Arial"/>
                <w:bCs/>
                <w:szCs w:val="22"/>
              </w:rPr>
            </w:pPr>
            <w:r w:rsidRPr="009A6CDF">
              <w:rPr>
                <w:rFonts w:eastAsia="Calibri" w:cs="Arial"/>
                <w:bCs/>
                <w:szCs w:val="22"/>
              </w:rPr>
              <w:t xml:space="preserve">Design a ‘Thank You’ card incorporating the rainbow symbol (see lesson 1) in some way. Write a message inside for an individual or group of local people who have been good role models during the pandemic. </w:t>
            </w:r>
            <w:r w:rsidR="00F144D3" w:rsidRPr="009A6CDF">
              <w:rPr>
                <w:rFonts w:eastAsia="Calibri" w:cs="Arial"/>
                <w:bCs/>
                <w:szCs w:val="22"/>
              </w:rPr>
              <w:t>Include:</w:t>
            </w:r>
          </w:p>
          <w:p w14:paraId="57140C11" w14:textId="5E8BF645" w:rsidR="00F144D3" w:rsidRPr="009A6CDF" w:rsidRDefault="00CF3F43" w:rsidP="00131764">
            <w:pPr>
              <w:pStyle w:val="ListParagraph"/>
              <w:numPr>
                <w:ilvl w:val="0"/>
                <w:numId w:val="12"/>
              </w:numPr>
              <w:spacing w:before="60" w:after="60"/>
              <w:rPr>
                <w:rFonts w:eastAsia="Calibri" w:cs="Arial"/>
                <w:bCs/>
                <w:szCs w:val="22"/>
              </w:rPr>
            </w:pPr>
            <w:r w:rsidRPr="009A6CDF">
              <w:rPr>
                <w:rFonts w:eastAsia="Calibri" w:cs="Arial"/>
                <w:bCs/>
                <w:szCs w:val="22"/>
              </w:rPr>
              <w:t>Explanation of what that person/group did</w:t>
            </w:r>
          </w:p>
          <w:p w14:paraId="14B95F90" w14:textId="063E7A0B" w:rsidR="009A6CDF" w:rsidRPr="009A6CDF" w:rsidRDefault="00CF3F43" w:rsidP="00131764">
            <w:pPr>
              <w:pStyle w:val="ListParagraph"/>
              <w:numPr>
                <w:ilvl w:val="0"/>
                <w:numId w:val="12"/>
              </w:numPr>
              <w:spacing w:before="60" w:after="60"/>
              <w:rPr>
                <w:rFonts w:eastAsia="Calibri" w:cs="Arial"/>
                <w:bCs/>
                <w:szCs w:val="22"/>
              </w:rPr>
            </w:pPr>
            <w:r w:rsidRPr="009A6CDF">
              <w:rPr>
                <w:rFonts w:eastAsia="Calibri" w:cs="Arial"/>
                <w:bCs/>
                <w:szCs w:val="22"/>
              </w:rPr>
              <w:t>How it helped others</w:t>
            </w:r>
          </w:p>
          <w:p w14:paraId="28EA6C31" w14:textId="1F8BA74C" w:rsidR="00CF3F43" w:rsidRDefault="00793B7B" w:rsidP="00131764">
            <w:pPr>
              <w:pStyle w:val="ListParagraph"/>
              <w:numPr>
                <w:ilvl w:val="0"/>
                <w:numId w:val="12"/>
              </w:numPr>
              <w:spacing w:before="60" w:after="60"/>
              <w:rPr>
                <w:rFonts w:eastAsia="Calibri" w:cs="Arial"/>
                <w:bCs/>
                <w:szCs w:val="22"/>
              </w:rPr>
            </w:pPr>
            <w:r w:rsidRPr="009A6CDF">
              <w:rPr>
                <w:rFonts w:eastAsia="Calibri" w:cs="Arial"/>
                <w:bCs/>
                <w:szCs w:val="22"/>
              </w:rPr>
              <w:t>Re</w:t>
            </w:r>
            <w:r w:rsidR="00CA3F38" w:rsidRPr="009A6CDF">
              <w:rPr>
                <w:rFonts w:eastAsia="Calibri" w:cs="Arial"/>
                <w:bCs/>
                <w:szCs w:val="22"/>
              </w:rPr>
              <w:t>late to</w:t>
            </w:r>
            <w:r w:rsidRPr="009A6CDF">
              <w:rPr>
                <w:rFonts w:eastAsia="Calibri" w:cs="Arial"/>
                <w:bCs/>
                <w:szCs w:val="22"/>
              </w:rPr>
              <w:t xml:space="preserve"> personal experiences in lockdown</w:t>
            </w:r>
          </w:p>
          <w:p w14:paraId="4B9DCE00" w14:textId="07C6E642" w:rsidR="00DE4393" w:rsidRPr="009A6CDF" w:rsidRDefault="00DE4393" w:rsidP="00131764">
            <w:pPr>
              <w:pStyle w:val="ListParagraph"/>
              <w:numPr>
                <w:ilvl w:val="0"/>
                <w:numId w:val="12"/>
              </w:numPr>
              <w:spacing w:before="60" w:after="60"/>
              <w:rPr>
                <w:rFonts w:eastAsia="Calibri" w:cs="Arial"/>
                <w:bCs/>
                <w:szCs w:val="22"/>
              </w:rPr>
            </w:pPr>
            <w:r>
              <w:rPr>
                <w:rFonts w:eastAsia="Calibri" w:cs="Arial"/>
                <w:bCs/>
                <w:szCs w:val="22"/>
              </w:rPr>
              <w:t xml:space="preserve">Relate to teachings of one or more </w:t>
            </w:r>
            <w:r w:rsidR="00EB12FF" w:rsidRPr="0040128A">
              <w:rPr>
                <w:rFonts w:eastAsia="Calibri" w:cs="Arial"/>
                <w:bCs/>
                <w:szCs w:val="22"/>
              </w:rPr>
              <w:t>religions/worldviews</w:t>
            </w:r>
            <w:r w:rsidR="00BC2DFF" w:rsidRPr="0040128A">
              <w:rPr>
                <w:rFonts w:eastAsia="Calibri" w:cs="Arial"/>
                <w:bCs/>
                <w:szCs w:val="22"/>
              </w:rPr>
              <w:t>.</w:t>
            </w:r>
          </w:p>
          <w:p w14:paraId="6240CAF5" w14:textId="4948307B" w:rsidR="000A657F" w:rsidRPr="009A6CDF" w:rsidRDefault="000A657F" w:rsidP="000A657F">
            <w:pPr>
              <w:spacing w:before="60" w:after="60"/>
              <w:rPr>
                <w:rFonts w:eastAsia="Calibri" w:cs="Arial"/>
                <w:bCs/>
                <w:szCs w:val="22"/>
              </w:rPr>
            </w:pPr>
            <w:r w:rsidRPr="009A6CDF">
              <w:rPr>
                <w:rFonts w:eastAsia="Calibri" w:cs="Arial"/>
                <w:bCs/>
                <w:szCs w:val="22"/>
              </w:rPr>
              <w:t xml:space="preserve">SEND – </w:t>
            </w:r>
            <w:r w:rsidR="00793B7B" w:rsidRPr="009A6CDF">
              <w:rPr>
                <w:rFonts w:eastAsia="Calibri" w:cs="Arial"/>
                <w:bCs/>
                <w:szCs w:val="22"/>
              </w:rPr>
              <w:t>use writing frame with sentence starters</w:t>
            </w:r>
          </w:p>
          <w:p w14:paraId="6AB6F22B" w14:textId="6F7DC2F9" w:rsidR="000A657F" w:rsidRPr="009A6CDF" w:rsidRDefault="000A657F" w:rsidP="000A657F">
            <w:pPr>
              <w:spacing w:before="60" w:after="60"/>
              <w:rPr>
                <w:rFonts w:eastAsia="Calibri" w:cs="Arial"/>
                <w:bCs/>
                <w:szCs w:val="22"/>
              </w:rPr>
            </w:pPr>
            <w:r w:rsidRPr="009A6CDF">
              <w:rPr>
                <w:rFonts w:eastAsia="Calibri" w:cs="Arial"/>
                <w:bCs/>
                <w:szCs w:val="22"/>
              </w:rPr>
              <w:t xml:space="preserve">GDS – Explain how this person/group’s positive actions </w:t>
            </w:r>
            <w:r w:rsidR="00F144D3" w:rsidRPr="009A6CDF">
              <w:rPr>
                <w:rFonts w:eastAsia="Calibri" w:cs="Arial"/>
                <w:bCs/>
                <w:szCs w:val="22"/>
              </w:rPr>
              <w:t xml:space="preserve">will </w:t>
            </w:r>
            <w:r w:rsidRPr="009A6CDF">
              <w:rPr>
                <w:rFonts w:eastAsia="Calibri" w:cs="Arial"/>
                <w:bCs/>
                <w:szCs w:val="22"/>
              </w:rPr>
              <w:t>inspire them in their own life.</w:t>
            </w:r>
          </w:p>
          <w:p w14:paraId="051393B9" w14:textId="5B16DDCC" w:rsidR="00CD3B84" w:rsidRPr="009A6CDF" w:rsidRDefault="00CD3B84" w:rsidP="000A657F">
            <w:pPr>
              <w:spacing w:before="60" w:after="60"/>
              <w:rPr>
                <w:rFonts w:eastAsia="Calibri" w:cs="Arial"/>
                <w:b/>
                <w:szCs w:val="22"/>
              </w:rPr>
            </w:pPr>
            <w:r w:rsidRPr="009A6CDF">
              <w:rPr>
                <w:rFonts w:eastAsia="Calibri" w:cs="Arial"/>
                <w:b/>
                <w:szCs w:val="22"/>
              </w:rPr>
              <w:t>Vocabulary</w:t>
            </w:r>
          </w:p>
          <w:p w14:paraId="1747C0CA" w14:textId="3F2FEDD4" w:rsidR="00CD3B84" w:rsidRPr="009A6CDF" w:rsidRDefault="00CD3B84" w:rsidP="000A657F">
            <w:pPr>
              <w:spacing w:before="60" w:after="60"/>
              <w:rPr>
                <w:rFonts w:eastAsia="Calibri" w:cs="Arial"/>
                <w:bCs/>
                <w:szCs w:val="22"/>
              </w:rPr>
            </w:pPr>
            <w:r w:rsidRPr="009A6CDF">
              <w:rPr>
                <w:rFonts w:eastAsia="Calibri" w:cs="Arial"/>
                <w:bCs/>
                <w:szCs w:val="22"/>
              </w:rPr>
              <w:t xml:space="preserve">Hero, </w:t>
            </w:r>
            <w:r w:rsidR="003C785E">
              <w:rPr>
                <w:rFonts w:eastAsia="Calibri" w:cs="Arial"/>
                <w:bCs/>
                <w:szCs w:val="22"/>
              </w:rPr>
              <w:t>role model</w:t>
            </w:r>
            <w:r w:rsidRPr="009A6CDF">
              <w:rPr>
                <w:rFonts w:eastAsia="Calibri" w:cs="Arial"/>
                <w:bCs/>
                <w:szCs w:val="22"/>
              </w:rPr>
              <w:t>, key worker</w:t>
            </w:r>
            <w:r w:rsidR="00377FB9">
              <w:rPr>
                <w:rFonts w:eastAsia="Calibri" w:cs="Arial"/>
                <w:bCs/>
                <w:szCs w:val="22"/>
              </w:rPr>
              <w:t>.</w:t>
            </w:r>
          </w:p>
          <w:p w14:paraId="7A733FE6" w14:textId="4DB4F3D7" w:rsidR="00CD3B84" w:rsidRDefault="00CD3B84" w:rsidP="000A657F">
            <w:pPr>
              <w:spacing w:before="60" w:after="60"/>
              <w:rPr>
                <w:rFonts w:eastAsia="Calibri" w:cs="Arial"/>
                <w:b/>
                <w:szCs w:val="22"/>
              </w:rPr>
            </w:pPr>
            <w:r w:rsidRPr="009A6CDF">
              <w:rPr>
                <w:rFonts w:eastAsia="Calibri" w:cs="Arial"/>
                <w:b/>
                <w:szCs w:val="22"/>
              </w:rPr>
              <w:t>Resources</w:t>
            </w:r>
          </w:p>
          <w:p w14:paraId="31FB569F" w14:textId="66CD220A" w:rsidR="004A2A19" w:rsidRPr="004A2A19" w:rsidRDefault="00AE6566" w:rsidP="000A657F">
            <w:pPr>
              <w:spacing w:before="60" w:after="60"/>
              <w:rPr>
                <w:rFonts w:eastAsia="Calibri" w:cs="Arial"/>
                <w:bCs/>
                <w:szCs w:val="22"/>
              </w:rPr>
            </w:pPr>
            <w:hyperlink r:id="rId27" w:history="1">
              <w:r w:rsidR="00CA5542" w:rsidRPr="008E4D95">
                <w:rPr>
                  <w:rStyle w:val="Hyperlink"/>
                  <w:rFonts w:eastAsia="Calibri" w:cs="Arial"/>
                  <w:szCs w:val="22"/>
                </w:rPr>
                <w:t>R</w:t>
              </w:r>
              <w:r w:rsidR="00194EE8" w:rsidRPr="008E4D95">
                <w:rPr>
                  <w:rStyle w:val="Hyperlink"/>
                  <w:rFonts w:eastAsia="Calibri" w:cs="Arial"/>
                  <w:szCs w:val="22"/>
                </w:rPr>
                <w:t>es</w:t>
              </w:r>
              <w:r w:rsidR="00CA5542" w:rsidRPr="008E4D95">
                <w:rPr>
                  <w:rStyle w:val="Hyperlink"/>
                  <w:rFonts w:eastAsia="Calibri" w:cs="Arial"/>
                  <w:szCs w:val="22"/>
                </w:rPr>
                <w:t>8 Lesson 5 PPT</w:t>
              </w:r>
            </w:hyperlink>
            <w:r w:rsidR="000B2929">
              <w:rPr>
                <w:rFonts w:eastAsia="Calibri" w:cs="Arial"/>
                <w:bCs/>
                <w:szCs w:val="22"/>
              </w:rPr>
              <w:t>.</w:t>
            </w:r>
          </w:p>
          <w:p w14:paraId="42F3BF93" w14:textId="4468D255" w:rsidR="002F12E9" w:rsidRDefault="00AE6566" w:rsidP="00A2104B">
            <w:pPr>
              <w:spacing w:before="60" w:after="60"/>
              <w:rPr>
                <w:rFonts w:eastAsia="Calibri" w:cs="Arial"/>
                <w:bCs/>
                <w:szCs w:val="22"/>
              </w:rPr>
            </w:pPr>
            <w:hyperlink r:id="rId28" w:history="1">
              <w:r w:rsidR="00CA5542" w:rsidRPr="008E4D95">
                <w:rPr>
                  <w:rStyle w:val="Hyperlink"/>
                  <w:rFonts w:eastAsia="Calibri" w:cs="Arial"/>
                  <w:bCs/>
                  <w:szCs w:val="22"/>
                </w:rPr>
                <w:t>R</w:t>
              </w:r>
              <w:r w:rsidR="00194EE8" w:rsidRPr="008E4D95">
                <w:rPr>
                  <w:rStyle w:val="Hyperlink"/>
                  <w:rFonts w:eastAsia="Calibri" w:cs="Arial"/>
                  <w:bCs/>
                  <w:szCs w:val="22"/>
                </w:rPr>
                <w:t>es9</w:t>
              </w:r>
              <w:r w:rsidR="00CA5542" w:rsidRPr="008E4D95">
                <w:rPr>
                  <w:rStyle w:val="Hyperlink"/>
                  <w:rFonts w:eastAsia="Calibri" w:cs="Arial"/>
                  <w:bCs/>
                  <w:szCs w:val="22"/>
                </w:rPr>
                <w:t xml:space="preserve"> </w:t>
              </w:r>
              <w:r w:rsidR="00793B7B" w:rsidRPr="008E4D95">
                <w:rPr>
                  <w:rStyle w:val="Hyperlink"/>
                  <w:rFonts w:eastAsia="Calibri" w:cs="Arial"/>
                  <w:bCs/>
                  <w:szCs w:val="22"/>
                </w:rPr>
                <w:t>SEND writing frame</w:t>
              </w:r>
            </w:hyperlink>
            <w:r w:rsidR="00377FB9">
              <w:rPr>
                <w:rFonts w:eastAsia="Calibri" w:cs="Arial"/>
                <w:bCs/>
                <w:szCs w:val="22"/>
              </w:rPr>
              <w:t>.</w:t>
            </w:r>
          </w:p>
          <w:p w14:paraId="29A525DF" w14:textId="76DD6995" w:rsidR="00556ED3" w:rsidRPr="009A6CDF" w:rsidRDefault="00556ED3" w:rsidP="00A2104B">
            <w:pPr>
              <w:spacing w:before="60" w:after="60"/>
              <w:rPr>
                <w:rFonts w:eastAsia="Calibri" w:cs="Arial"/>
                <w:bCs/>
                <w:szCs w:val="22"/>
              </w:rPr>
            </w:pPr>
            <w:r w:rsidRPr="00556ED3">
              <w:rPr>
                <w:rFonts w:eastAsia="Calibri" w:cs="Arial"/>
                <w:bCs/>
                <w:i/>
                <w:iCs/>
                <w:szCs w:val="22"/>
              </w:rPr>
              <w:t>A Superhero like You</w:t>
            </w:r>
            <w:r>
              <w:rPr>
                <w:rFonts w:eastAsia="Calibri" w:cs="Arial"/>
                <w:bCs/>
                <w:szCs w:val="22"/>
              </w:rPr>
              <w:t xml:space="preserve"> by </w:t>
            </w:r>
            <w:proofErr w:type="spellStart"/>
            <w:r>
              <w:rPr>
                <w:rFonts w:eastAsia="Calibri" w:cs="Arial"/>
                <w:bCs/>
                <w:szCs w:val="22"/>
              </w:rPr>
              <w:t>Ranj</w:t>
            </w:r>
            <w:proofErr w:type="spellEnd"/>
            <w:r>
              <w:rPr>
                <w:rFonts w:eastAsia="Calibri" w:cs="Arial"/>
                <w:bCs/>
                <w:szCs w:val="22"/>
              </w:rPr>
              <w:t xml:space="preserve"> Singh</w:t>
            </w:r>
            <w:r w:rsidR="000B2929">
              <w:rPr>
                <w:rFonts w:eastAsia="Calibri" w:cs="Arial"/>
                <w:bCs/>
                <w:szCs w:val="22"/>
              </w:rPr>
              <w:t>.</w:t>
            </w:r>
          </w:p>
        </w:tc>
      </w:tr>
    </w:tbl>
    <w:p w14:paraId="76CD73F9" w14:textId="77777777" w:rsidR="00812998" w:rsidRDefault="00812998" w:rsidP="00812998">
      <w:pPr>
        <w:rPr>
          <w:vanish/>
        </w:rPr>
      </w:pPr>
    </w:p>
    <w:p w14:paraId="42E703E1" w14:textId="77777777" w:rsidR="00812998" w:rsidRDefault="00812998" w:rsidP="00812998">
      <w:pPr>
        <w:rPr>
          <w:vanish/>
        </w:rPr>
      </w:pPr>
    </w:p>
    <w:p w14:paraId="338CA249" w14:textId="77777777" w:rsidR="00240058" w:rsidRDefault="00240058"/>
    <w:p w14:paraId="7AC34460" w14:textId="112A8623" w:rsidR="00D75043" w:rsidRDefault="00D75043" w:rsidP="004A38FD">
      <w:pPr>
        <w:spacing w:after="120"/>
        <w:rPr>
          <w:b/>
          <w:szCs w:val="22"/>
        </w:rPr>
      </w:pPr>
    </w:p>
    <w:p w14:paraId="302312CF" w14:textId="320C6262" w:rsidR="00812998" w:rsidRPr="00DE4393" w:rsidRDefault="00812998" w:rsidP="00CB6538">
      <w:pPr>
        <w:spacing w:after="120"/>
        <w:rPr>
          <w:b/>
          <w:sz w:val="21"/>
          <w:szCs w:val="21"/>
        </w:rPr>
      </w:pPr>
      <w:r w:rsidRPr="00DE4393">
        <w:rPr>
          <w:b/>
          <w:sz w:val="21"/>
          <w:szCs w:val="21"/>
        </w:rPr>
        <w:t>ASSESSMENT</w:t>
      </w:r>
    </w:p>
    <w:tbl>
      <w:tblPr>
        <w:tblW w:w="10094"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63"/>
        <w:gridCol w:w="7231"/>
      </w:tblGrid>
      <w:tr w:rsidR="00463DA9" w:rsidRPr="00DE4393" w14:paraId="64DFCB97" w14:textId="77777777" w:rsidTr="00CF4B9E">
        <w:tc>
          <w:tcPr>
            <w:tcW w:w="10094" w:type="dxa"/>
            <w:gridSpan w:val="2"/>
            <w:tcBorders>
              <w:top w:val="single" w:sz="4" w:space="0" w:color="auto"/>
              <w:left w:val="single" w:sz="4" w:space="0" w:color="auto"/>
              <w:bottom w:val="single" w:sz="4" w:space="0" w:color="auto"/>
              <w:right w:val="single" w:sz="4" w:space="0" w:color="auto"/>
            </w:tcBorders>
          </w:tcPr>
          <w:p w14:paraId="17AF9B8E" w14:textId="1FF195D0" w:rsidR="00463DA9" w:rsidRPr="00DE4393" w:rsidRDefault="00463DA9" w:rsidP="00002E21">
            <w:pPr>
              <w:adjustRightInd w:val="0"/>
              <w:spacing w:before="60" w:after="60"/>
              <w:rPr>
                <w:rFonts w:cs="Arial"/>
                <w:b/>
                <w:bCs/>
                <w:sz w:val="21"/>
                <w:szCs w:val="21"/>
              </w:rPr>
            </w:pPr>
            <w:r w:rsidRPr="00DE4393">
              <w:rPr>
                <w:rFonts w:cs="Arial"/>
                <w:b/>
                <w:bCs/>
                <w:sz w:val="21"/>
                <w:szCs w:val="21"/>
              </w:rPr>
              <w:t>Big Idea</w:t>
            </w:r>
            <w:r w:rsidR="00B734AB" w:rsidRPr="00DE4393">
              <w:rPr>
                <w:rFonts w:cs="Arial"/>
                <w:b/>
                <w:bCs/>
                <w:sz w:val="21"/>
                <w:szCs w:val="21"/>
              </w:rPr>
              <w:t xml:space="preserve"> 1</w:t>
            </w:r>
            <w:r w:rsidRPr="00DE4393">
              <w:rPr>
                <w:rFonts w:cs="Arial"/>
                <w:b/>
                <w:bCs/>
                <w:sz w:val="21"/>
                <w:szCs w:val="21"/>
              </w:rPr>
              <w:t xml:space="preserve"> </w:t>
            </w:r>
            <w:r w:rsidR="00D44753" w:rsidRPr="00DE4393">
              <w:rPr>
                <w:rFonts w:cs="Arial"/>
                <w:b/>
                <w:bCs/>
                <w:sz w:val="21"/>
                <w:szCs w:val="21"/>
              </w:rPr>
              <w:t>(KS2)</w:t>
            </w:r>
          </w:p>
          <w:p w14:paraId="5E01924A" w14:textId="248C8924" w:rsidR="00B656DD" w:rsidRPr="00DE4393" w:rsidRDefault="00463DA9" w:rsidP="00131764">
            <w:pPr>
              <w:numPr>
                <w:ilvl w:val="0"/>
                <w:numId w:val="6"/>
              </w:numPr>
              <w:spacing w:before="60" w:after="60"/>
              <w:rPr>
                <w:rFonts w:cs="Arial"/>
                <w:i/>
                <w:sz w:val="21"/>
                <w:szCs w:val="21"/>
              </w:rPr>
            </w:pPr>
            <w:r w:rsidRPr="00DE4393">
              <w:rPr>
                <w:rFonts w:cs="Arial"/>
                <w:b/>
                <w:bCs/>
                <w:iCs/>
                <w:sz w:val="21"/>
                <w:szCs w:val="21"/>
              </w:rPr>
              <w:t>Pupils understand that:</w:t>
            </w:r>
            <w:r w:rsidRPr="00DE4393">
              <w:rPr>
                <w:rFonts w:eastAsia="Calibri" w:cs="Arial"/>
                <w:iCs/>
                <w:sz w:val="21"/>
                <w:szCs w:val="21"/>
              </w:rPr>
              <w:t xml:space="preserve"> </w:t>
            </w:r>
            <w:r w:rsidR="00601E65" w:rsidRPr="00DE4393">
              <w:rPr>
                <w:rFonts w:eastAsia="Calibri" w:cs="Arial"/>
                <w:iCs/>
                <w:sz w:val="21"/>
                <w:szCs w:val="21"/>
              </w:rPr>
              <w:t>different religion</w:t>
            </w:r>
            <w:r w:rsidR="00F42C01" w:rsidRPr="00DE4393">
              <w:rPr>
                <w:rFonts w:eastAsia="Calibri" w:cs="Arial"/>
                <w:iCs/>
                <w:sz w:val="21"/>
                <w:szCs w:val="21"/>
              </w:rPr>
              <w:t xml:space="preserve">s </w:t>
            </w:r>
            <w:r w:rsidR="00EB12FF">
              <w:rPr>
                <w:rFonts w:eastAsia="Calibri" w:cs="Arial"/>
                <w:iCs/>
                <w:sz w:val="21"/>
                <w:szCs w:val="21"/>
              </w:rPr>
              <w:t>/</w:t>
            </w:r>
            <w:r w:rsidR="00F42C01" w:rsidRPr="00DE4393">
              <w:rPr>
                <w:rFonts w:eastAsia="Calibri" w:cs="Arial"/>
                <w:iCs/>
                <w:sz w:val="21"/>
                <w:szCs w:val="21"/>
              </w:rPr>
              <w:t xml:space="preserve"> worldviews have some</w:t>
            </w:r>
            <w:r w:rsidR="00F42C01" w:rsidRPr="00DE4393">
              <w:rPr>
                <w:rFonts w:eastAsia="Calibri" w:cs="Arial"/>
                <w:i/>
                <w:sz w:val="21"/>
                <w:szCs w:val="21"/>
              </w:rPr>
              <w:t xml:space="preserve"> </w:t>
            </w:r>
            <w:r w:rsidR="00601E65" w:rsidRPr="00DE4393">
              <w:rPr>
                <w:rFonts w:cs="Arial"/>
                <w:sz w:val="21"/>
                <w:szCs w:val="21"/>
              </w:rPr>
              <w:t xml:space="preserve">shared characteristics. </w:t>
            </w:r>
          </w:p>
          <w:p w14:paraId="6EC4AD87" w14:textId="0313EAB2" w:rsidR="00601E65" w:rsidRPr="00AE0C6D" w:rsidRDefault="00B656DD" w:rsidP="00131764">
            <w:pPr>
              <w:numPr>
                <w:ilvl w:val="0"/>
                <w:numId w:val="6"/>
              </w:numPr>
              <w:spacing w:before="60" w:after="60"/>
              <w:rPr>
                <w:rFonts w:cs="Arial"/>
                <w:i/>
                <w:sz w:val="21"/>
                <w:szCs w:val="21"/>
              </w:rPr>
            </w:pPr>
            <w:r w:rsidRPr="00DE4393">
              <w:rPr>
                <w:rFonts w:cs="Arial"/>
                <w:b/>
                <w:bCs/>
                <w:sz w:val="21"/>
                <w:szCs w:val="21"/>
              </w:rPr>
              <w:t>Pupils understand</w:t>
            </w:r>
            <w:r w:rsidR="00601E65" w:rsidRPr="00DE4393">
              <w:rPr>
                <w:rFonts w:cs="Arial"/>
                <w:b/>
                <w:bCs/>
                <w:sz w:val="21"/>
                <w:szCs w:val="21"/>
              </w:rPr>
              <w:t xml:space="preserve"> that</w:t>
            </w:r>
            <w:r w:rsidR="00226308" w:rsidRPr="00DE4393">
              <w:rPr>
                <w:rFonts w:cs="Arial"/>
                <w:b/>
                <w:bCs/>
                <w:sz w:val="21"/>
                <w:szCs w:val="21"/>
              </w:rPr>
              <w:t>:</w:t>
            </w:r>
            <w:r w:rsidR="00601E65" w:rsidRPr="00DE4393">
              <w:rPr>
                <w:rFonts w:cs="Arial"/>
                <w:sz w:val="21"/>
                <w:szCs w:val="21"/>
              </w:rPr>
              <w:t xml:space="preserve"> </w:t>
            </w:r>
            <w:r w:rsidR="00AE0C6D" w:rsidRPr="0040128A">
              <w:rPr>
                <w:rFonts w:cs="Arial"/>
                <w:iCs/>
                <w:sz w:val="21"/>
                <w:szCs w:val="21"/>
              </w:rPr>
              <w:t>the name 'religion' or ‘worldview’ is commonly given to systems of belief, practices and values, which share some common features</w:t>
            </w:r>
            <w:r w:rsidRPr="0040128A">
              <w:rPr>
                <w:rFonts w:cs="Arial"/>
                <w:sz w:val="21"/>
                <w:szCs w:val="21"/>
              </w:rPr>
              <w:t>.</w:t>
            </w:r>
            <w:r w:rsidR="00601E65" w:rsidRPr="0040128A">
              <w:rPr>
                <w:rFonts w:cs="Arial"/>
                <w:sz w:val="21"/>
                <w:szCs w:val="21"/>
              </w:rPr>
              <w:t xml:space="preserve"> </w:t>
            </w:r>
          </w:p>
          <w:p w14:paraId="2E1F5075" w14:textId="4F96F14C" w:rsidR="00AE0C6D" w:rsidRPr="0040128A" w:rsidRDefault="00AE0C6D" w:rsidP="00131764">
            <w:pPr>
              <w:numPr>
                <w:ilvl w:val="0"/>
                <w:numId w:val="6"/>
              </w:numPr>
              <w:spacing w:before="60" w:after="60"/>
              <w:rPr>
                <w:rFonts w:cs="Arial"/>
                <w:i/>
                <w:sz w:val="21"/>
                <w:szCs w:val="21"/>
              </w:rPr>
            </w:pPr>
            <w:r w:rsidRPr="00DE4393">
              <w:rPr>
                <w:rFonts w:cs="Arial"/>
                <w:b/>
                <w:bCs/>
                <w:sz w:val="21"/>
                <w:szCs w:val="21"/>
              </w:rPr>
              <w:t>Pupils understand that:</w:t>
            </w:r>
            <w:r w:rsidRPr="00DE4393">
              <w:rPr>
                <w:rFonts w:cs="Arial"/>
                <w:sz w:val="21"/>
                <w:szCs w:val="21"/>
              </w:rPr>
              <w:t xml:space="preserve"> </w:t>
            </w:r>
            <w:r w:rsidRPr="0040128A">
              <w:rPr>
                <w:rFonts w:cs="Arial"/>
                <w:iCs/>
                <w:sz w:val="21"/>
                <w:szCs w:val="21"/>
              </w:rPr>
              <w:t>for some people their religion is more important to them than it is for others.</w:t>
            </w:r>
          </w:p>
          <w:p w14:paraId="08687D60" w14:textId="5A3F05E6" w:rsidR="004E5D4C" w:rsidRPr="0040128A" w:rsidRDefault="004E5D4C" w:rsidP="00002E21">
            <w:pPr>
              <w:spacing w:before="60" w:after="60"/>
              <w:rPr>
                <w:rFonts w:cs="Arial"/>
                <w:b/>
                <w:bCs/>
                <w:iCs/>
                <w:sz w:val="21"/>
                <w:szCs w:val="21"/>
              </w:rPr>
            </w:pPr>
            <w:r w:rsidRPr="00DE4393">
              <w:rPr>
                <w:rFonts w:cs="Arial"/>
                <w:b/>
                <w:bCs/>
                <w:iCs/>
                <w:sz w:val="21"/>
                <w:szCs w:val="21"/>
              </w:rPr>
              <w:t xml:space="preserve">Big </w:t>
            </w:r>
            <w:r w:rsidRPr="0040128A">
              <w:rPr>
                <w:rFonts w:cs="Arial"/>
                <w:b/>
                <w:bCs/>
                <w:iCs/>
                <w:sz w:val="21"/>
                <w:szCs w:val="21"/>
              </w:rPr>
              <w:t xml:space="preserve">Idea </w:t>
            </w:r>
            <w:r w:rsidR="00EB12FF" w:rsidRPr="0040128A">
              <w:rPr>
                <w:rFonts w:cs="Arial"/>
                <w:b/>
                <w:bCs/>
                <w:iCs/>
                <w:sz w:val="21"/>
                <w:szCs w:val="21"/>
              </w:rPr>
              <w:t>3</w:t>
            </w:r>
            <w:r w:rsidR="00D44753" w:rsidRPr="0040128A">
              <w:rPr>
                <w:rFonts w:cs="Arial"/>
                <w:b/>
                <w:bCs/>
                <w:iCs/>
                <w:sz w:val="21"/>
                <w:szCs w:val="21"/>
              </w:rPr>
              <w:t xml:space="preserve"> (KS2)</w:t>
            </w:r>
          </w:p>
          <w:p w14:paraId="2CED2FFB" w14:textId="77777777" w:rsidR="00EB12FF" w:rsidRPr="0040128A" w:rsidRDefault="00EB12FF" w:rsidP="00131764">
            <w:pPr>
              <w:pStyle w:val="ListParagraph"/>
              <w:numPr>
                <w:ilvl w:val="0"/>
                <w:numId w:val="13"/>
              </w:numPr>
              <w:spacing w:before="60" w:after="60"/>
              <w:rPr>
                <w:rFonts w:cs="Arial"/>
                <w:sz w:val="21"/>
                <w:szCs w:val="21"/>
              </w:rPr>
            </w:pPr>
            <w:r w:rsidRPr="0040128A">
              <w:rPr>
                <w:rFonts w:cs="Arial"/>
                <w:b/>
                <w:bCs/>
                <w:iCs/>
                <w:sz w:val="21"/>
                <w:szCs w:val="21"/>
              </w:rPr>
              <w:t>Pupils understand that:</w:t>
            </w:r>
            <w:r w:rsidRPr="0040128A">
              <w:rPr>
                <w:rFonts w:eastAsia="Calibri" w:cs="Arial"/>
                <w:iCs/>
                <w:sz w:val="21"/>
                <w:szCs w:val="21"/>
              </w:rPr>
              <w:t xml:space="preserve"> most</w:t>
            </w:r>
            <w:r w:rsidRPr="0040128A">
              <w:rPr>
                <w:rFonts w:cs="Arial"/>
                <w:sz w:val="21"/>
                <w:szCs w:val="21"/>
              </w:rPr>
              <w:t xml:space="preserve"> religions / worldviews have stories about people from the distant past or from recent times who set a moral example to their followers. </w:t>
            </w:r>
          </w:p>
          <w:p w14:paraId="648BDE66" w14:textId="352270F2" w:rsidR="00463DA9" w:rsidRPr="00EB12FF" w:rsidRDefault="00EB12FF" w:rsidP="00131764">
            <w:pPr>
              <w:pStyle w:val="ListParagraph"/>
              <w:numPr>
                <w:ilvl w:val="0"/>
                <w:numId w:val="13"/>
              </w:numPr>
              <w:spacing w:before="60" w:after="60"/>
              <w:rPr>
                <w:rFonts w:cs="Arial"/>
                <w:sz w:val="21"/>
                <w:szCs w:val="21"/>
              </w:rPr>
            </w:pPr>
            <w:r w:rsidRPr="0040128A">
              <w:rPr>
                <w:rFonts w:cs="Arial"/>
                <w:b/>
                <w:bCs/>
                <w:iCs/>
                <w:sz w:val="21"/>
                <w:szCs w:val="21"/>
              </w:rPr>
              <w:t>Pupils understand that:</w:t>
            </w:r>
            <w:r w:rsidRPr="0040128A">
              <w:rPr>
                <w:rFonts w:eastAsia="Calibri" w:cs="Arial"/>
                <w:iCs/>
                <w:sz w:val="21"/>
                <w:szCs w:val="21"/>
              </w:rPr>
              <w:t xml:space="preserve"> r</w:t>
            </w:r>
            <w:r w:rsidRPr="0040128A">
              <w:rPr>
                <w:rFonts w:cs="Arial"/>
                <w:sz w:val="21"/>
                <w:szCs w:val="21"/>
              </w:rPr>
              <w:t>eligions / worldviews provide guidance for their followers on how to live a good life.</w:t>
            </w:r>
          </w:p>
        </w:tc>
      </w:tr>
      <w:tr w:rsidR="00463DA9" w:rsidRPr="00DE4393" w14:paraId="66A351F6" w14:textId="77777777" w:rsidTr="00CF4B9E">
        <w:tc>
          <w:tcPr>
            <w:tcW w:w="10094" w:type="dxa"/>
            <w:gridSpan w:val="2"/>
            <w:tcBorders>
              <w:top w:val="single" w:sz="4" w:space="0" w:color="auto"/>
              <w:left w:val="single" w:sz="4" w:space="0" w:color="auto"/>
              <w:bottom w:val="single" w:sz="4" w:space="0" w:color="auto"/>
              <w:right w:val="single" w:sz="4" w:space="0" w:color="auto"/>
            </w:tcBorders>
          </w:tcPr>
          <w:p w14:paraId="71455645" w14:textId="77777777" w:rsidR="00004A55" w:rsidRPr="00DE4393" w:rsidRDefault="00463DA9" w:rsidP="00002E21">
            <w:pPr>
              <w:spacing w:before="60" w:after="60"/>
              <w:rPr>
                <w:rFonts w:eastAsia="Calibri" w:cs="Arial"/>
                <w:b/>
                <w:sz w:val="21"/>
                <w:szCs w:val="21"/>
              </w:rPr>
            </w:pPr>
            <w:r w:rsidRPr="00DE4393">
              <w:rPr>
                <w:rFonts w:eastAsia="Calibri" w:cs="Arial"/>
                <w:b/>
                <w:sz w:val="21"/>
                <w:szCs w:val="21"/>
              </w:rPr>
              <w:t xml:space="preserve">Assessment task </w:t>
            </w:r>
          </w:p>
          <w:p w14:paraId="63A25BA9" w14:textId="550272F5" w:rsidR="00463DA9" w:rsidRPr="00DE4393" w:rsidRDefault="00463DA9" w:rsidP="00002E21">
            <w:pPr>
              <w:spacing w:before="60" w:after="60"/>
              <w:rPr>
                <w:rFonts w:cs="Arial"/>
                <w:sz w:val="21"/>
                <w:szCs w:val="21"/>
              </w:rPr>
            </w:pPr>
            <w:r w:rsidRPr="00DE4393">
              <w:rPr>
                <w:rFonts w:eastAsia="Calibri" w:cs="Arial"/>
                <w:sz w:val="21"/>
                <w:szCs w:val="21"/>
              </w:rPr>
              <w:t xml:space="preserve">The purpose of this task is to establish whether all or most pupils have grasped: </w:t>
            </w:r>
            <w:r w:rsidR="0057573F" w:rsidRPr="00DE4393">
              <w:rPr>
                <w:rFonts w:eastAsia="Calibri" w:cs="Arial"/>
                <w:b/>
                <w:bCs/>
                <w:sz w:val="21"/>
                <w:szCs w:val="21"/>
              </w:rPr>
              <w:t>how local religious communities responded to the COVID-19 pandemic and lockdown restrictions.</w:t>
            </w:r>
            <w:r w:rsidR="00D428B0" w:rsidRPr="00DE4393">
              <w:rPr>
                <w:rFonts w:eastAsia="Calibri" w:cs="Arial"/>
                <w:b/>
                <w:bCs/>
                <w:sz w:val="21"/>
                <w:szCs w:val="21"/>
              </w:rPr>
              <w:t xml:space="preserve"> </w:t>
            </w:r>
            <w:r w:rsidR="00DD7BE9" w:rsidRPr="00DE4393">
              <w:rPr>
                <w:rFonts w:eastAsia="Calibri" w:cs="Arial"/>
                <w:sz w:val="21"/>
                <w:szCs w:val="21"/>
              </w:rPr>
              <w:t>Elements of the assessment can be carried out in earlier lessons</w:t>
            </w:r>
            <w:r w:rsidR="00D74271" w:rsidRPr="00DE4393">
              <w:rPr>
                <w:rFonts w:eastAsia="Calibri" w:cs="Arial"/>
                <w:sz w:val="21"/>
                <w:szCs w:val="21"/>
              </w:rPr>
              <w:t>, by looking at pupils’ work or through Q&amp;A with the whole class, small groups or individuals.</w:t>
            </w:r>
          </w:p>
        </w:tc>
      </w:tr>
      <w:tr w:rsidR="00812998" w:rsidRPr="00DE4393" w14:paraId="10532394" w14:textId="77777777" w:rsidTr="00CF4B9E">
        <w:tc>
          <w:tcPr>
            <w:tcW w:w="2863" w:type="dxa"/>
            <w:tcBorders>
              <w:top w:val="single" w:sz="4" w:space="0" w:color="auto"/>
              <w:left w:val="single" w:sz="8" w:space="0" w:color="auto"/>
              <w:bottom w:val="single" w:sz="8" w:space="0" w:color="auto"/>
              <w:right w:val="single" w:sz="8" w:space="0" w:color="auto"/>
            </w:tcBorders>
            <w:shd w:val="clear" w:color="auto" w:fill="FFFF99"/>
          </w:tcPr>
          <w:p w14:paraId="228C35F7" w14:textId="77777777" w:rsidR="00812998" w:rsidRPr="00DE4393" w:rsidRDefault="00812998" w:rsidP="00002E21">
            <w:pPr>
              <w:adjustRightInd w:val="0"/>
              <w:spacing w:before="60" w:after="60"/>
              <w:rPr>
                <w:rFonts w:cs="Arial"/>
                <w:b/>
                <w:bCs/>
                <w:sz w:val="21"/>
                <w:szCs w:val="21"/>
              </w:rPr>
            </w:pPr>
            <w:r w:rsidRPr="00DE4393">
              <w:rPr>
                <w:rFonts w:cs="Arial"/>
                <w:b/>
                <w:bCs/>
                <w:sz w:val="21"/>
                <w:szCs w:val="21"/>
              </w:rPr>
              <w:t>COGNITIVE PROCESSES</w:t>
            </w:r>
          </w:p>
        </w:tc>
        <w:tc>
          <w:tcPr>
            <w:tcW w:w="7231" w:type="dxa"/>
            <w:tcBorders>
              <w:top w:val="single" w:sz="4" w:space="0" w:color="auto"/>
              <w:left w:val="single" w:sz="8" w:space="0" w:color="auto"/>
              <w:bottom w:val="single" w:sz="8" w:space="0" w:color="auto"/>
              <w:right w:val="single" w:sz="8" w:space="0" w:color="auto"/>
            </w:tcBorders>
            <w:shd w:val="clear" w:color="auto" w:fill="FFFF99"/>
          </w:tcPr>
          <w:p w14:paraId="77FF1846" w14:textId="77777777" w:rsidR="00812998" w:rsidRPr="00DE4393" w:rsidRDefault="00812998" w:rsidP="00002E21">
            <w:pPr>
              <w:adjustRightInd w:val="0"/>
              <w:spacing w:before="60" w:after="60"/>
              <w:ind w:left="72"/>
              <w:rPr>
                <w:rFonts w:cs="Arial"/>
                <w:b/>
                <w:bCs/>
                <w:sz w:val="21"/>
                <w:szCs w:val="21"/>
              </w:rPr>
            </w:pPr>
            <w:r w:rsidRPr="00DE4393">
              <w:rPr>
                <w:rFonts w:cs="Arial"/>
                <w:b/>
                <w:bCs/>
                <w:sz w:val="21"/>
                <w:szCs w:val="21"/>
              </w:rPr>
              <w:t>ACTIVITIES</w:t>
            </w:r>
          </w:p>
        </w:tc>
      </w:tr>
      <w:tr w:rsidR="00812998" w:rsidRPr="00DE4393" w14:paraId="10E32624" w14:textId="77777777" w:rsidTr="00CF4B9E">
        <w:tc>
          <w:tcPr>
            <w:tcW w:w="2863" w:type="dxa"/>
            <w:tcBorders>
              <w:top w:val="single" w:sz="8" w:space="0" w:color="auto"/>
              <w:left w:val="single" w:sz="8" w:space="0" w:color="auto"/>
              <w:bottom w:val="single" w:sz="6" w:space="0" w:color="auto"/>
              <w:right w:val="single" w:sz="6" w:space="0" w:color="auto"/>
            </w:tcBorders>
          </w:tcPr>
          <w:p w14:paraId="608898D7" w14:textId="08135FAF" w:rsidR="00812998" w:rsidRPr="00DE4393" w:rsidRDefault="00812998" w:rsidP="00002E21">
            <w:pPr>
              <w:adjustRightInd w:val="0"/>
              <w:spacing w:before="60" w:after="60"/>
              <w:rPr>
                <w:rFonts w:cs="Arial"/>
                <w:sz w:val="21"/>
                <w:szCs w:val="21"/>
              </w:rPr>
            </w:pPr>
            <w:r w:rsidRPr="00DE4393">
              <w:rPr>
                <w:rFonts w:cs="Arial"/>
                <w:bCs/>
                <w:sz w:val="21"/>
                <w:szCs w:val="21"/>
              </w:rPr>
              <w:t xml:space="preserve">1. Remembering: </w:t>
            </w:r>
          </w:p>
        </w:tc>
        <w:tc>
          <w:tcPr>
            <w:tcW w:w="7231" w:type="dxa"/>
            <w:tcBorders>
              <w:top w:val="single" w:sz="8" w:space="0" w:color="auto"/>
              <w:left w:val="single" w:sz="6" w:space="0" w:color="auto"/>
              <w:bottom w:val="single" w:sz="6" w:space="0" w:color="auto"/>
              <w:right w:val="single" w:sz="8" w:space="0" w:color="auto"/>
            </w:tcBorders>
          </w:tcPr>
          <w:p w14:paraId="6D452681" w14:textId="2630F002" w:rsidR="00812998" w:rsidRPr="00DE4393" w:rsidRDefault="00605A2A" w:rsidP="00131764">
            <w:pPr>
              <w:numPr>
                <w:ilvl w:val="0"/>
                <w:numId w:val="2"/>
              </w:numPr>
              <w:spacing w:before="60" w:after="60"/>
              <w:rPr>
                <w:rFonts w:cs="Arial"/>
                <w:sz w:val="21"/>
                <w:szCs w:val="21"/>
              </w:rPr>
            </w:pPr>
            <w:r w:rsidRPr="00DE4393">
              <w:rPr>
                <w:rFonts w:cs="Arial"/>
                <w:sz w:val="21"/>
                <w:szCs w:val="21"/>
              </w:rPr>
              <w:t>Give examples of some changes that communities faced during coronavirus pandemic</w:t>
            </w:r>
            <w:r w:rsidR="00C77BF6" w:rsidRPr="00DE4393">
              <w:rPr>
                <w:rFonts w:cs="Arial"/>
                <w:sz w:val="21"/>
                <w:szCs w:val="21"/>
              </w:rPr>
              <w:t>.</w:t>
            </w:r>
          </w:p>
        </w:tc>
      </w:tr>
      <w:tr w:rsidR="00812998" w:rsidRPr="00DE4393" w14:paraId="359B2B36" w14:textId="77777777" w:rsidTr="00CF4B9E">
        <w:tc>
          <w:tcPr>
            <w:tcW w:w="2863" w:type="dxa"/>
            <w:tcBorders>
              <w:top w:val="single" w:sz="6" w:space="0" w:color="auto"/>
              <w:left w:val="single" w:sz="8" w:space="0" w:color="auto"/>
              <w:bottom w:val="single" w:sz="6" w:space="0" w:color="auto"/>
              <w:right w:val="single" w:sz="6" w:space="0" w:color="auto"/>
            </w:tcBorders>
          </w:tcPr>
          <w:p w14:paraId="753AEF8B" w14:textId="33BA2B14" w:rsidR="00812998" w:rsidRPr="00DE4393" w:rsidRDefault="00812998" w:rsidP="00002E21">
            <w:pPr>
              <w:adjustRightInd w:val="0"/>
              <w:spacing w:before="60" w:after="60"/>
              <w:rPr>
                <w:rFonts w:cs="Arial"/>
                <w:sz w:val="21"/>
                <w:szCs w:val="21"/>
              </w:rPr>
            </w:pPr>
            <w:r w:rsidRPr="00DE4393">
              <w:rPr>
                <w:rFonts w:cs="Arial"/>
                <w:bCs/>
                <w:sz w:val="21"/>
                <w:szCs w:val="21"/>
              </w:rPr>
              <w:t>2. Understanding: </w:t>
            </w:r>
          </w:p>
        </w:tc>
        <w:tc>
          <w:tcPr>
            <w:tcW w:w="7231" w:type="dxa"/>
            <w:tcBorders>
              <w:top w:val="single" w:sz="6" w:space="0" w:color="auto"/>
              <w:left w:val="single" w:sz="6" w:space="0" w:color="auto"/>
              <w:bottom w:val="single" w:sz="6" w:space="0" w:color="auto"/>
              <w:right w:val="single" w:sz="8" w:space="0" w:color="auto"/>
            </w:tcBorders>
          </w:tcPr>
          <w:p w14:paraId="5E170EAF" w14:textId="34A74FE3" w:rsidR="00812998" w:rsidRPr="00DE4393" w:rsidRDefault="00317D0B" w:rsidP="00002E21">
            <w:pPr>
              <w:pStyle w:val="Heading1"/>
              <w:spacing w:before="60"/>
              <w:rPr>
                <w:rFonts w:ascii="Arial" w:eastAsia="Calibri" w:hAnsi="Arial" w:cs="Arial"/>
                <w:b w:val="0"/>
                <w:sz w:val="21"/>
                <w:szCs w:val="21"/>
              </w:rPr>
            </w:pPr>
            <w:r w:rsidRPr="00DE4393">
              <w:rPr>
                <w:rFonts w:ascii="Arial" w:eastAsia="Calibri" w:hAnsi="Arial" w:cs="Arial"/>
                <w:b w:val="0"/>
                <w:sz w:val="21"/>
                <w:szCs w:val="21"/>
              </w:rPr>
              <w:t>List both</w:t>
            </w:r>
            <w:r w:rsidR="00DD48F8" w:rsidRPr="00DE4393">
              <w:rPr>
                <w:rFonts w:ascii="Arial" w:eastAsia="Calibri" w:hAnsi="Arial" w:cs="Arial"/>
                <w:b w:val="0"/>
                <w:sz w:val="21"/>
                <w:szCs w:val="21"/>
              </w:rPr>
              <w:t xml:space="preserve"> </w:t>
            </w:r>
            <w:r w:rsidRPr="00DE4393">
              <w:rPr>
                <w:rFonts w:ascii="Arial" w:eastAsia="Calibri" w:hAnsi="Arial" w:cs="Arial"/>
                <w:b w:val="0"/>
                <w:sz w:val="21"/>
                <w:szCs w:val="21"/>
              </w:rPr>
              <w:t>positive and negative results of the lockdown restrictions</w:t>
            </w:r>
            <w:r w:rsidR="00C77BF6" w:rsidRPr="00DE4393">
              <w:rPr>
                <w:rFonts w:ascii="Arial" w:eastAsia="Calibri" w:hAnsi="Arial" w:cs="Arial"/>
                <w:b w:val="0"/>
                <w:sz w:val="21"/>
                <w:szCs w:val="21"/>
              </w:rPr>
              <w:t>.</w:t>
            </w:r>
          </w:p>
        </w:tc>
      </w:tr>
      <w:tr w:rsidR="00812998" w:rsidRPr="00DE4393" w14:paraId="04155F8A" w14:textId="77777777" w:rsidTr="00CF4B9E">
        <w:tc>
          <w:tcPr>
            <w:tcW w:w="2863" w:type="dxa"/>
            <w:tcBorders>
              <w:top w:val="single" w:sz="6" w:space="0" w:color="auto"/>
              <w:left w:val="single" w:sz="8" w:space="0" w:color="auto"/>
              <w:bottom w:val="single" w:sz="6" w:space="0" w:color="auto"/>
              <w:right w:val="single" w:sz="6" w:space="0" w:color="auto"/>
            </w:tcBorders>
          </w:tcPr>
          <w:p w14:paraId="1CD59614" w14:textId="1C102DCF" w:rsidR="00812998" w:rsidRPr="00DE4393" w:rsidRDefault="00812998" w:rsidP="00002E21">
            <w:pPr>
              <w:adjustRightInd w:val="0"/>
              <w:spacing w:before="60" w:after="60"/>
              <w:rPr>
                <w:rFonts w:cs="Arial"/>
                <w:sz w:val="21"/>
                <w:szCs w:val="21"/>
              </w:rPr>
            </w:pPr>
            <w:r w:rsidRPr="00DE4393">
              <w:rPr>
                <w:rFonts w:cs="Arial"/>
                <w:bCs/>
                <w:sz w:val="21"/>
                <w:szCs w:val="21"/>
              </w:rPr>
              <w:t xml:space="preserve">3. Applying: </w:t>
            </w:r>
          </w:p>
        </w:tc>
        <w:tc>
          <w:tcPr>
            <w:tcW w:w="7231" w:type="dxa"/>
            <w:tcBorders>
              <w:top w:val="single" w:sz="6" w:space="0" w:color="auto"/>
              <w:left w:val="single" w:sz="6" w:space="0" w:color="auto"/>
              <w:bottom w:val="single" w:sz="6" w:space="0" w:color="auto"/>
              <w:right w:val="single" w:sz="8" w:space="0" w:color="auto"/>
            </w:tcBorders>
          </w:tcPr>
          <w:p w14:paraId="07693C4C" w14:textId="77777777" w:rsidR="00812998" w:rsidRPr="00DE4393" w:rsidRDefault="00DD48F8" w:rsidP="00131764">
            <w:pPr>
              <w:numPr>
                <w:ilvl w:val="0"/>
                <w:numId w:val="3"/>
              </w:numPr>
              <w:tabs>
                <w:tab w:val="left" w:pos="-108"/>
              </w:tabs>
              <w:adjustRightInd w:val="0"/>
              <w:spacing w:before="60" w:after="60"/>
              <w:rPr>
                <w:rFonts w:cs="Arial"/>
                <w:bCs/>
                <w:sz w:val="21"/>
                <w:szCs w:val="21"/>
              </w:rPr>
            </w:pPr>
            <w:r w:rsidRPr="00DE4393">
              <w:rPr>
                <w:rFonts w:cs="Arial"/>
                <w:bCs/>
                <w:sz w:val="21"/>
                <w:szCs w:val="21"/>
              </w:rPr>
              <w:t>Relate the</w:t>
            </w:r>
            <w:r w:rsidR="00E043E5" w:rsidRPr="00DE4393">
              <w:rPr>
                <w:rFonts w:cs="Arial"/>
                <w:bCs/>
                <w:sz w:val="21"/>
                <w:szCs w:val="21"/>
              </w:rPr>
              <w:t>ir own</w:t>
            </w:r>
            <w:r w:rsidRPr="00DE4393">
              <w:rPr>
                <w:rFonts w:cs="Arial"/>
                <w:bCs/>
                <w:sz w:val="21"/>
                <w:szCs w:val="21"/>
              </w:rPr>
              <w:t xml:space="preserve"> experiences and feelings </w:t>
            </w:r>
            <w:r w:rsidR="00E043E5" w:rsidRPr="00DE4393">
              <w:rPr>
                <w:rFonts w:cs="Arial"/>
                <w:bCs/>
                <w:sz w:val="21"/>
                <w:szCs w:val="21"/>
              </w:rPr>
              <w:t xml:space="preserve">during lockdown to those </w:t>
            </w:r>
            <w:r w:rsidRPr="00DE4393">
              <w:rPr>
                <w:rFonts w:cs="Arial"/>
                <w:bCs/>
                <w:sz w:val="21"/>
                <w:szCs w:val="21"/>
              </w:rPr>
              <w:t>of members of religious communities</w:t>
            </w:r>
            <w:r w:rsidR="00C77BF6" w:rsidRPr="00DE4393">
              <w:rPr>
                <w:rFonts w:cs="Arial"/>
                <w:bCs/>
                <w:sz w:val="21"/>
                <w:szCs w:val="21"/>
              </w:rPr>
              <w:t>.</w:t>
            </w:r>
          </w:p>
          <w:p w14:paraId="48EB407A" w14:textId="073B0A58" w:rsidR="009E0CCC" w:rsidRPr="00DE4393" w:rsidRDefault="009E0CCC" w:rsidP="00131764">
            <w:pPr>
              <w:numPr>
                <w:ilvl w:val="0"/>
                <w:numId w:val="3"/>
              </w:numPr>
              <w:tabs>
                <w:tab w:val="left" w:pos="-108"/>
              </w:tabs>
              <w:adjustRightInd w:val="0"/>
              <w:spacing w:before="60" w:after="60"/>
              <w:rPr>
                <w:rFonts w:cs="Arial"/>
                <w:bCs/>
                <w:sz w:val="21"/>
                <w:szCs w:val="21"/>
              </w:rPr>
            </w:pPr>
            <w:r w:rsidRPr="00DE4393">
              <w:rPr>
                <w:rFonts w:cs="Arial"/>
                <w:bCs/>
                <w:sz w:val="21"/>
                <w:szCs w:val="21"/>
              </w:rPr>
              <w:t>Give examples of how they are inspired by the beliefs and actions of others.</w:t>
            </w:r>
          </w:p>
        </w:tc>
      </w:tr>
      <w:tr w:rsidR="00812998" w:rsidRPr="00DE4393" w14:paraId="1420CB3D" w14:textId="77777777" w:rsidTr="00CF4B9E">
        <w:tc>
          <w:tcPr>
            <w:tcW w:w="2863" w:type="dxa"/>
            <w:tcBorders>
              <w:top w:val="single" w:sz="6" w:space="0" w:color="auto"/>
              <w:left w:val="single" w:sz="8" w:space="0" w:color="auto"/>
              <w:bottom w:val="single" w:sz="6" w:space="0" w:color="auto"/>
              <w:right w:val="single" w:sz="6" w:space="0" w:color="auto"/>
            </w:tcBorders>
          </w:tcPr>
          <w:p w14:paraId="42FEF518" w14:textId="0151E6FD" w:rsidR="00812998" w:rsidRPr="00DE4393" w:rsidRDefault="00812998" w:rsidP="00002E21">
            <w:pPr>
              <w:adjustRightInd w:val="0"/>
              <w:spacing w:before="60" w:after="60"/>
              <w:rPr>
                <w:rFonts w:cs="Arial"/>
                <w:sz w:val="21"/>
                <w:szCs w:val="21"/>
              </w:rPr>
            </w:pPr>
            <w:r w:rsidRPr="00DE4393">
              <w:rPr>
                <w:rFonts w:cs="Arial"/>
                <w:bCs/>
                <w:sz w:val="21"/>
                <w:szCs w:val="21"/>
              </w:rPr>
              <w:t>4. Analysing:</w:t>
            </w:r>
          </w:p>
        </w:tc>
        <w:tc>
          <w:tcPr>
            <w:tcW w:w="7231" w:type="dxa"/>
            <w:tcBorders>
              <w:top w:val="single" w:sz="6" w:space="0" w:color="auto"/>
              <w:left w:val="single" w:sz="6" w:space="0" w:color="auto"/>
              <w:bottom w:val="single" w:sz="6" w:space="0" w:color="auto"/>
              <w:right w:val="single" w:sz="8" w:space="0" w:color="auto"/>
            </w:tcBorders>
          </w:tcPr>
          <w:p w14:paraId="59EA7F41" w14:textId="40A14F46" w:rsidR="00812998" w:rsidRPr="00DE4393" w:rsidRDefault="002E5DF7" w:rsidP="00131764">
            <w:pPr>
              <w:pStyle w:val="Blue10outlinenumbered"/>
              <w:numPr>
                <w:ilvl w:val="0"/>
                <w:numId w:val="11"/>
              </w:numPr>
              <w:rPr>
                <w:color w:val="auto"/>
                <w:sz w:val="21"/>
                <w:szCs w:val="21"/>
              </w:rPr>
            </w:pPr>
            <w:r w:rsidRPr="00DE4393">
              <w:rPr>
                <w:color w:val="auto"/>
                <w:sz w:val="21"/>
                <w:szCs w:val="21"/>
              </w:rPr>
              <w:t>C</w:t>
            </w:r>
            <w:r w:rsidR="00576BD8" w:rsidRPr="00DE4393">
              <w:rPr>
                <w:color w:val="auto"/>
                <w:sz w:val="21"/>
                <w:szCs w:val="21"/>
              </w:rPr>
              <w:t xml:space="preserve">onsider </w:t>
            </w:r>
            <w:r w:rsidR="00CC10B9" w:rsidRPr="00DE4393">
              <w:rPr>
                <w:color w:val="auto"/>
                <w:sz w:val="21"/>
                <w:szCs w:val="21"/>
              </w:rPr>
              <w:t>the qualities and actions of good role models</w:t>
            </w:r>
            <w:r w:rsidR="004808AD">
              <w:rPr>
                <w:color w:val="7030A0"/>
                <w:sz w:val="21"/>
                <w:szCs w:val="21"/>
              </w:rPr>
              <w:t xml:space="preserve"> </w:t>
            </w:r>
            <w:r w:rsidR="00BC2DFF" w:rsidRPr="0040128A">
              <w:rPr>
                <w:color w:val="auto"/>
                <w:sz w:val="21"/>
                <w:szCs w:val="21"/>
              </w:rPr>
              <w:t>and say which ones can be linked with modern responses to the pandemic.</w:t>
            </w:r>
          </w:p>
        </w:tc>
      </w:tr>
      <w:tr w:rsidR="00812998" w:rsidRPr="00DE4393" w14:paraId="4CDDAD49" w14:textId="77777777" w:rsidTr="00CF4B9E">
        <w:tc>
          <w:tcPr>
            <w:tcW w:w="2863" w:type="dxa"/>
            <w:tcBorders>
              <w:top w:val="single" w:sz="6" w:space="0" w:color="auto"/>
              <w:left w:val="single" w:sz="8" w:space="0" w:color="auto"/>
              <w:bottom w:val="single" w:sz="6" w:space="0" w:color="auto"/>
              <w:right w:val="single" w:sz="6" w:space="0" w:color="auto"/>
            </w:tcBorders>
          </w:tcPr>
          <w:p w14:paraId="4921A8D8" w14:textId="3E1739C6" w:rsidR="00812998" w:rsidRPr="00DE4393" w:rsidRDefault="00812998" w:rsidP="00002E21">
            <w:pPr>
              <w:adjustRightInd w:val="0"/>
              <w:spacing w:before="60" w:after="60"/>
              <w:rPr>
                <w:rFonts w:cs="Arial"/>
                <w:sz w:val="21"/>
                <w:szCs w:val="21"/>
              </w:rPr>
            </w:pPr>
            <w:r w:rsidRPr="00DE4393">
              <w:rPr>
                <w:rFonts w:cs="Arial"/>
                <w:bCs/>
                <w:sz w:val="21"/>
                <w:szCs w:val="21"/>
              </w:rPr>
              <w:t xml:space="preserve">5. Evaluating: </w:t>
            </w:r>
          </w:p>
        </w:tc>
        <w:tc>
          <w:tcPr>
            <w:tcW w:w="7231" w:type="dxa"/>
            <w:tcBorders>
              <w:top w:val="single" w:sz="6" w:space="0" w:color="auto"/>
              <w:left w:val="single" w:sz="6" w:space="0" w:color="auto"/>
              <w:bottom w:val="single" w:sz="6" w:space="0" w:color="auto"/>
              <w:right w:val="single" w:sz="8" w:space="0" w:color="auto"/>
            </w:tcBorders>
          </w:tcPr>
          <w:p w14:paraId="2B573D76" w14:textId="5E4FB513" w:rsidR="00812998" w:rsidRPr="00DE4393" w:rsidRDefault="00CC10B9" w:rsidP="00131764">
            <w:pPr>
              <w:numPr>
                <w:ilvl w:val="0"/>
                <w:numId w:val="7"/>
              </w:numPr>
              <w:adjustRightInd w:val="0"/>
              <w:spacing w:before="60" w:after="60"/>
              <w:rPr>
                <w:rFonts w:cs="Arial"/>
                <w:bCs/>
                <w:sz w:val="21"/>
                <w:szCs w:val="21"/>
              </w:rPr>
            </w:pPr>
            <w:r w:rsidRPr="00DE4393">
              <w:rPr>
                <w:rFonts w:cs="Arial"/>
                <w:bCs/>
                <w:sz w:val="21"/>
                <w:szCs w:val="21"/>
              </w:rPr>
              <w:t xml:space="preserve">Give an example of someone they admire, explaining </w:t>
            </w:r>
            <w:r w:rsidR="00111536" w:rsidRPr="00DE4393">
              <w:rPr>
                <w:rFonts w:cs="Arial"/>
                <w:bCs/>
                <w:sz w:val="21"/>
                <w:szCs w:val="21"/>
              </w:rPr>
              <w:t>reasons for this related to the person’s position and actions</w:t>
            </w:r>
            <w:r w:rsidR="00C77BF6" w:rsidRPr="00DE4393">
              <w:rPr>
                <w:rFonts w:cs="Arial"/>
                <w:bCs/>
                <w:sz w:val="21"/>
                <w:szCs w:val="21"/>
              </w:rPr>
              <w:t>.</w:t>
            </w:r>
          </w:p>
        </w:tc>
      </w:tr>
      <w:tr w:rsidR="00812998" w:rsidRPr="00DE4393" w14:paraId="3AEFA053" w14:textId="77777777" w:rsidTr="00CF4B9E">
        <w:tc>
          <w:tcPr>
            <w:tcW w:w="2863" w:type="dxa"/>
            <w:tcBorders>
              <w:top w:val="single" w:sz="6" w:space="0" w:color="auto"/>
              <w:left w:val="single" w:sz="8" w:space="0" w:color="auto"/>
              <w:bottom w:val="single" w:sz="8" w:space="0" w:color="auto"/>
              <w:right w:val="single" w:sz="6" w:space="0" w:color="auto"/>
            </w:tcBorders>
          </w:tcPr>
          <w:p w14:paraId="6F4DA60E" w14:textId="77777777" w:rsidR="00812998" w:rsidRPr="00DE4393" w:rsidRDefault="00812998" w:rsidP="00002E21">
            <w:pPr>
              <w:adjustRightInd w:val="0"/>
              <w:spacing w:before="60" w:after="60"/>
              <w:rPr>
                <w:rFonts w:cs="Arial"/>
                <w:bCs/>
                <w:sz w:val="21"/>
                <w:szCs w:val="21"/>
              </w:rPr>
            </w:pPr>
            <w:r w:rsidRPr="00DE4393">
              <w:rPr>
                <w:rFonts w:cs="Arial"/>
                <w:bCs/>
                <w:sz w:val="21"/>
                <w:szCs w:val="21"/>
              </w:rPr>
              <w:t>6. Creating</w:t>
            </w:r>
          </w:p>
        </w:tc>
        <w:tc>
          <w:tcPr>
            <w:tcW w:w="7231" w:type="dxa"/>
            <w:tcBorders>
              <w:top w:val="single" w:sz="6" w:space="0" w:color="auto"/>
              <w:left w:val="single" w:sz="6" w:space="0" w:color="auto"/>
              <w:bottom w:val="single" w:sz="8" w:space="0" w:color="auto"/>
              <w:right w:val="single" w:sz="8" w:space="0" w:color="auto"/>
            </w:tcBorders>
          </w:tcPr>
          <w:p w14:paraId="10E84D71" w14:textId="0D53C561" w:rsidR="00AB0F95" w:rsidRPr="00DE4393" w:rsidRDefault="007C7F40" w:rsidP="00131764">
            <w:pPr>
              <w:pStyle w:val="Blue10outlinenumbered"/>
              <w:numPr>
                <w:ilvl w:val="0"/>
                <w:numId w:val="8"/>
              </w:numPr>
              <w:rPr>
                <w:color w:val="auto"/>
                <w:sz w:val="21"/>
                <w:szCs w:val="21"/>
              </w:rPr>
            </w:pPr>
            <w:r w:rsidRPr="00DE4393">
              <w:rPr>
                <w:color w:val="auto"/>
                <w:sz w:val="21"/>
                <w:szCs w:val="21"/>
              </w:rPr>
              <w:t>Design a symbol of hope, inspired by a rainbow</w:t>
            </w:r>
            <w:r w:rsidR="00BC2DFF">
              <w:rPr>
                <w:color w:val="auto"/>
                <w:sz w:val="21"/>
                <w:szCs w:val="21"/>
              </w:rPr>
              <w:t xml:space="preserve">, </w:t>
            </w:r>
            <w:r w:rsidR="00BC2DFF" w:rsidRPr="0040128A">
              <w:rPr>
                <w:color w:val="auto"/>
                <w:sz w:val="21"/>
                <w:szCs w:val="21"/>
              </w:rPr>
              <w:t xml:space="preserve">and say what </w:t>
            </w:r>
            <w:r w:rsidR="00806EBB">
              <w:rPr>
                <w:color w:val="auto"/>
                <w:sz w:val="21"/>
                <w:szCs w:val="21"/>
              </w:rPr>
              <w:t>they</w:t>
            </w:r>
            <w:r w:rsidR="00BC2DFF" w:rsidRPr="0040128A">
              <w:rPr>
                <w:color w:val="auto"/>
                <w:sz w:val="21"/>
                <w:szCs w:val="21"/>
              </w:rPr>
              <w:t xml:space="preserve"> have learnt about different people’s ways of responding to the pandemic</w:t>
            </w:r>
            <w:r w:rsidRPr="0040128A">
              <w:rPr>
                <w:color w:val="auto"/>
                <w:sz w:val="21"/>
                <w:szCs w:val="21"/>
              </w:rPr>
              <w:t>.</w:t>
            </w:r>
          </w:p>
        </w:tc>
      </w:tr>
    </w:tbl>
    <w:p w14:paraId="4F8EF8AC" w14:textId="77777777" w:rsidR="00C93C1E" w:rsidRDefault="00C93C1E" w:rsidP="00D428B0">
      <w:pPr>
        <w:spacing w:after="120"/>
      </w:pPr>
    </w:p>
    <w:sectPr w:rsidR="00C93C1E" w:rsidSect="00951B7E">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55E51" w14:textId="77777777" w:rsidR="00AE6566" w:rsidRDefault="00AE6566">
      <w:r>
        <w:separator/>
      </w:r>
    </w:p>
  </w:endnote>
  <w:endnote w:type="continuationSeparator" w:id="0">
    <w:p w14:paraId="73036586" w14:textId="77777777" w:rsidR="00AE6566" w:rsidRDefault="00AE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5689" w14:textId="77777777" w:rsidR="00F86A5C" w:rsidRDefault="00F86A5C" w:rsidP="00951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928623" w14:textId="77777777" w:rsidR="00F86A5C" w:rsidRDefault="00F86A5C" w:rsidP="007712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618861"/>
      <w:docPartObj>
        <w:docPartGallery w:val="Page Numbers (Bottom of Page)"/>
        <w:docPartUnique/>
      </w:docPartObj>
    </w:sdtPr>
    <w:sdtEndPr>
      <w:rPr>
        <w:rStyle w:val="PageNumber"/>
      </w:rPr>
    </w:sdtEndPr>
    <w:sdtContent>
      <w:p w14:paraId="6B81520F" w14:textId="4E1691DB" w:rsidR="00951B7E" w:rsidRDefault="00951B7E" w:rsidP="00841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5B4B4" w14:textId="3019C842" w:rsidR="00F86A5C" w:rsidRPr="000A1670" w:rsidRDefault="00164282" w:rsidP="004A38FD">
    <w:pPr>
      <w:pStyle w:val="Footer"/>
      <w:ind w:right="360"/>
      <w:rPr>
        <w:sz w:val="20"/>
        <w:szCs w:val="20"/>
      </w:rPr>
    </w:pPr>
    <w:r>
      <w:rPr>
        <w:sz w:val="20"/>
        <w:szCs w:val="20"/>
      </w:rPr>
      <w:t>© 2021 Westhill / NASACRE / Bath &amp; North East Somerset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8D4BC" w14:textId="77777777" w:rsidR="00164282" w:rsidRDefault="0016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8295" w14:textId="77777777" w:rsidR="00AE6566" w:rsidRDefault="00AE6566">
      <w:r>
        <w:separator/>
      </w:r>
    </w:p>
  </w:footnote>
  <w:footnote w:type="continuationSeparator" w:id="0">
    <w:p w14:paraId="22BBB15F" w14:textId="77777777" w:rsidR="00AE6566" w:rsidRDefault="00AE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30E6" w14:textId="77777777" w:rsidR="00F86A5C" w:rsidRDefault="00F86A5C" w:rsidP="00E042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D21B4E2" w14:textId="77777777" w:rsidR="00F86A5C" w:rsidRDefault="00F86A5C" w:rsidP="006F33D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E270" w14:textId="77777777" w:rsidR="00F86A5C" w:rsidRDefault="00F86A5C" w:rsidP="0077122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E49A" w14:textId="77777777" w:rsidR="00164282" w:rsidRDefault="0016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58E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C02D92"/>
    <w:multiLevelType w:val="multilevel"/>
    <w:tmpl w:val="1A68519E"/>
    <w:lvl w:ilvl="0">
      <w:start w:val="1"/>
      <w:numFmt w:val="lowerRoman"/>
      <w:pStyle w:val="Blue10outlinenumbered"/>
      <w:lvlText w:val="%1."/>
      <w:lvlJc w:val="left"/>
      <w:pPr>
        <w:tabs>
          <w:tab w:val="num" w:pos="357"/>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274C405B"/>
    <w:multiLevelType w:val="hybridMultilevel"/>
    <w:tmpl w:val="596C05C6"/>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E60CDC"/>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A8D178B"/>
    <w:multiLevelType w:val="hybridMultilevel"/>
    <w:tmpl w:val="AFCA4BC0"/>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F5B42"/>
    <w:multiLevelType w:val="hybridMultilevel"/>
    <w:tmpl w:val="56C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336B"/>
    <w:multiLevelType w:val="hybridMultilevel"/>
    <w:tmpl w:val="E954F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E1F5F"/>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F9554AC"/>
    <w:multiLevelType w:val="hybridMultilevel"/>
    <w:tmpl w:val="A7282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BB6DAF"/>
    <w:multiLevelType w:val="multilevel"/>
    <w:tmpl w:val="53462D44"/>
    <w:lvl w:ilvl="0">
      <w:start w:val="1"/>
      <w:numFmt w:val="lowerRoman"/>
      <w:pStyle w:val="Heading1"/>
      <w:lvlText w:val="%1."/>
      <w:lvlJc w:val="left"/>
      <w:pPr>
        <w:tabs>
          <w:tab w:val="num" w:pos="357"/>
        </w:tabs>
        <w:ind w:left="357" w:hanging="357"/>
      </w:pPr>
      <w:rPr>
        <w:rFonts w:ascii="Arial" w:hAnsi="Arial" w:hint="default"/>
        <w:b w:val="0"/>
        <w:i w:val="0"/>
        <w:color w:val="auto"/>
        <w:sz w:val="20"/>
      </w:rPr>
    </w:lvl>
    <w:lvl w:ilvl="1">
      <w:start w:val="1"/>
      <w:numFmt w:val="lowerLetter"/>
      <w:pStyle w:val="Heading2"/>
      <w:lvlText w:val="%2."/>
      <w:lvlJc w:val="left"/>
      <w:pPr>
        <w:tabs>
          <w:tab w:val="num" w:pos="0"/>
        </w:tabs>
        <w:ind w:left="720" w:hanging="363"/>
      </w:pPr>
      <w:rPr>
        <w:rFonts w:ascii="Arial" w:hAnsi="Arial" w:hint="default"/>
        <w:b w:val="0"/>
        <w:i w:val="0"/>
        <w:color w:val="auto"/>
        <w:sz w:val="20"/>
      </w:rPr>
    </w:lvl>
    <w:lvl w:ilvl="2">
      <w:start w:val="1"/>
      <w:numFmt w:val="decimal"/>
      <w:pStyle w:val="Heading3"/>
      <w:lvlText w:val="%3."/>
      <w:lvlJc w:val="left"/>
      <w:pPr>
        <w:tabs>
          <w:tab w:val="num" w:pos="0"/>
        </w:tabs>
        <w:ind w:left="1440" w:firstLine="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10" w15:restartNumberingAfterBreak="0">
    <w:nsid w:val="58BC78C5"/>
    <w:multiLevelType w:val="hybridMultilevel"/>
    <w:tmpl w:val="E2CE760A"/>
    <w:lvl w:ilvl="0" w:tplc="C12C4E8A">
      <w:start w:val="1"/>
      <w:numFmt w:val="lowerRoman"/>
      <w:lvlText w:val="%1."/>
      <w:lvlJc w:val="left"/>
      <w:pPr>
        <w:tabs>
          <w:tab w:val="num" w:pos="357"/>
        </w:tabs>
        <w:ind w:left="357" w:hanging="357"/>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D37891"/>
    <w:multiLevelType w:val="hybridMultilevel"/>
    <w:tmpl w:val="4E42A836"/>
    <w:lvl w:ilvl="0" w:tplc="15548F12">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98"/>
    <w:rsid w:val="0000271E"/>
    <w:rsid w:val="00002E21"/>
    <w:rsid w:val="00004A55"/>
    <w:rsid w:val="00005C5A"/>
    <w:rsid w:val="00014420"/>
    <w:rsid w:val="00014B79"/>
    <w:rsid w:val="0002447F"/>
    <w:rsid w:val="000260BE"/>
    <w:rsid w:val="000263E4"/>
    <w:rsid w:val="0003008C"/>
    <w:rsid w:val="000312B2"/>
    <w:rsid w:val="0003513D"/>
    <w:rsid w:val="00035DF5"/>
    <w:rsid w:val="00047411"/>
    <w:rsid w:val="00050B80"/>
    <w:rsid w:val="0007363F"/>
    <w:rsid w:val="00077C81"/>
    <w:rsid w:val="00083207"/>
    <w:rsid w:val="0009012A"/>
    <w:rsid w:val="00090C96"/>
    <w:rsid w:val="00095994"/>
    <w:rsid w:val="000A10F2"/>
    <w:rsid w:val="000A1491"/>
    <w:rsid w:val="000A1670"/>
    <w:rsid w:val="000A1705"/>
    <w:rsid w:val="000A18D1"/>
    <w:rsid w:val="000A49FF"/>
    <w:rsid w:val="000A657F"/>
    <w:rsid w:val="000A6ADD"/>
    <w:rsid w:val="000B0593"/>
    <w:rsid w:val="000B197F"/>
    <w:rsid w:val="000B2929"/>
    <w:rsid w:val="000B30CC"/>
    <w:rsid w:val="000C0597"/>
    <w:rsid w:val="000C06A6"/>
    <w:rsid w:val="000C1196"/>
    <w:rsid w:val="000C265B"/>
    <w:rsid w:val="000C49AB"/>
    <w:rsid w:val="000C4F21"/>
    <w:rsid w:val="000C7BA2"/>
    <w:rsid w:val="000D7265"/>
    <w:rsid w:val="000E3133"/>
    <w:rsid w:val="000E3A60"/>
    <w:rsid w:val="000E3AD1"/>
    <w:rsid w:val="000E3F30"/>
    <w:rsid w:val="000E4612"/>
    <w:rsid w:val="000F4DA7"/>
    <w:rsid w:val="00102A8C"/>
    <w:rsid w:val="00102AE7"/>
    <w:rsid w:val="001030A7"/>
    <w:rsid w:val="00104968"/>
    <w:rsid w:val="00104E91"/>
    <w:rsid w:val="0010703A"/>
    <w:rsid w:val="00111536"/>
    <w:rsid w:val="0011497C"/>
    <w:rsid w:val="00117642"/>
    <w:rsid w:val="00121963"/>
    <w:rsid w:val="001228BF"/>
    <w:rsid w:val="00124DC2"/>
    <w:rsid w:val="00131764"/>
    <w:rsid w:val="00135E04"/>
    <w:rsid w:val="00135FFA"/>
    <w:rsid w:val="0014114B"/>
    <w:rsid w:val="00141E59"/>
    <w:rsid w:val="00142B12"/>
    <w:rsid w:val="00144C1F"/>
    <w:rsid w:val="00157986"/>
    <w:rsid w:val="00164282"/>
    <w:rsid w:val="00165F5F"/>
    <w:rsid w:val="00170C12"/>
    <w:rsid w:val="00180C55"/>
    <w:rsid w:val="00181EFB"/>
    <w:rsid w:val="00187A94"/>
    <w:rsid w:val="00190644"/>
    <w:rsid w:val="001937A6"/>
    <w:rsid w:val="00193D35"/>
    <w:rsid w:val="00194EE8"/>
    <w:rsid w:val="00195028"/>
    <w:rsid w:val="00195811"/>
    <w:rsid w:val="00196143"/>
    <w:rsid w:val="001A005A"/>
    <w:rsid w:val="001A0168"/>
    <w:rsid w:val="001A4F65"/>
    <w:rsid w:val="001C1FF7"/>
    <w:rsid w:val="001C3EDC"/>
    <w:rsid w:val="001C77C4"/>
    <w:rsid w:val="001E30E7"/>
    <w:rsid w:val="001E44E6"/>
    <w:rsid w:val="001E473D"/>
    <w:rsid w:val="001E574B"/>
    <w:rsid w:val="001E6FFB"/>
    <w:rsid w:val="001F235D"/>
    <w:rsid w:val="001F4CD0"/>
    <w:rsid w:val="001F55DC"/>
    <w:rsid w:val="00200778"/>
    <w:rsid w:val="002007CC"/>
    <w:rsid w:val="00200811"/>
    <w:rsid w:val="0022123C"/>
    <w:rsid w:val="002237C4"/>
    <w:rsid w:val="002252AD"/>
    <w:rsid w:val="00226308"/>
    <w:rsid w:val="00226F02"/>
    <w:rsid w:val="002308D3"/>
    <w:rsid w:val="00231C03"/>
    <w:rsid w:val="002341DE"/>
    <w:rsid w:val="0023767F"/>
    <w:rsid w:val="00240058"/>
    <w:rsid w:val="00241EE3"/>
    <w:rsid w:val="00243D92"/>
    <w:rsid w:val="00243FB1"/>
    <w:rsid w:val="0024622B"/>
    <w:rsid w:val="002472C1"/>
    <w:rsid w:val="00253C0C"/>
    <w:rsid w:val="00264096"/>
    <w:rsid w:val="00265A22"/>
    <w:rsid w:val="00265CF8"/>
    <w:rsid w:val="002747B4"/>
    <w:rsid w:val="00283319"/>
    <w:rsid w:val="00287279"/>
    <w:rsid w:val="002876D4"/>
    <w:rsid w:val="00291F7D"/>
    <w:rsid w:val="00296456"/>
    <w:rsid w:val="002B14D8"/>
    <w:rsid w:val="002B1C50"/>
    <w:rsid w:val="002C0FD8"/>
    <w:rsid w:val="002C25EA"/>
    <w:rsid w:val="002C4568"/>
    <w:rsid w:val="002C530E"/>
    <w:rsid w:val="002C613C"/>
    <w:rsid w:val="002D3129"/>
    <w:rsid w:val="002D76D9"/>
    <w:rsid w:val="002E4414"/>
    <w:rsid w:val="002E52E4"/>
    <w:rsid w:val="002E5DF7"/>
    <w:rsid w:val="002E6E3D"/>
    <w:rsid w:val="002F12E9"/>
    <w:rsid w:val="002F223C"/>
    <w:rsid w:val="002F7F2A"/>
    <w:rsid w:val="003026EE"/>
    <w:rsid w:val="00302D61"/>
    <w:rsid w:val="00306454"/>
    <w:rsid w:val="00315093"/>
    <w:rsid w:val="003170FE"/>
    <w:rsid w:val="00317D0B"/>
    <w:rsid w:val="003253DB"/>
    <w:rsid w:val="00327190"/>
    <w:rsid w:val="0033142E"/>
    <w:rsid w:val="00331D14"/>
    <w:rsid w:val="0034395B"/>
    <w:rsid w:val="0034419D"/>
    <w:rsid w:val="00344844"/>
    <w:rsid w:val="00345B0E"/>
    <w:rsid w:val="00346088"/>
    <w:rsid w:val="00351BA6"/>
    <w:rsid w:val="00352631"/>
    <w:rsid w:val="00354E11"/>
    <w:rsid w:val="0036649D"/>
    <w:rsid w:val="00376B87"/>
    <w:rsid w:val="00377881"/>
    <w:rsid w:val="00377FB9"/>
    <w:rsid w:val="00384C62"/>
    <w:rsid w:val="00392899"/>
    <w:rsid w:val="00394581"/>
    <w:rsid w:val="003A59B1"/>
    <w:rsid w:val="003A70BD"/>
    <w:rsid w:val="003B66E3"/>
    <w:rsid w:val="003C785E"/>
    <w:rsid w:val="003D3457"/>
    <w:rsid w:val="003D5A3D"/>
    <w:rsid w:val="003D78CB"/>
    <w:rsid w:val="003E3A54"/>
    <w:rsid w:val="003E47DE"/>
    <w:rsid w:val="003E4B4E"/>
    <w:rsid w:val="003E6B31"/>
    <w:rsid w:val="003E758C"/>
    <w:rsid w:val="0040128A"/>
    <w:rsid w:val="0040134C"/>
    <w:rsid w:val="00401765"/>
    <w:rsid w:val="00401A89"/>
    <w:rsid w:val="00402132"/>
    <w:rsid w:val="004028AE"/>
    <w:rsid w:val="00403C05"/>
    <w:rsid w:val="00405089"/>
    <w:rsid w:val="00405A89"/>
    <w:rsid w:val="0041406E"/>
    <w:rsid w:val="004231F2"/>
    <w:rsid w:val="00427950"/>
    <w:rsid w:val="00434ACB"/>
    <w:rsid w:val="00435512"/>
    <w:rsid w:val="0043565B"/>
    <w:rsid w:val="00436368"/>
    <w:rsid w:val="004403D6"/>
    <w:rsid w:val="004434A5"/>
    <w:rsid w:val="00444D5D"/>
    <w:rsid w:val="004455D7"/>
    <w:rsid w:val="00446444"/>
    <w:rsid w:val="00450111"/>
    <w:rsid w:val="00450BEF"/>
    <w:rsid w:val="00453742"/>
    <w:rsid w:val="00453D78"/>
    <w:rsid w:val="00454B6C"/>
    <w:rsid w:val="0046124F"/>
    <w:rsid w:val="004620F7"/>
    <w:rsid w:val="00462603"/>
    <w:rsid w:val="00463DA9"/>
    <w:rsid w:val="00465AEB"/>
    <w:rsid w:val="00470B38"/>
    <w:rsid w:val="00477605"/>
    <w:rsid w:val="004800C3"/>
    <w:rsid w:val="004808AD"/>
    <w:rsid w:val="00482A32"/>
    <w:rsid w:val="00482EDA"/>
    <w:rsid w:val="00483498"/>
    <w:rsid w:val="00484000"/>
    <w:rsid w:val="00484442"/>
    <w:rsid w:val="00487706"/>
    <w:rsid w:val="00496530"/>
    <w:rsid w:val="004A2368"/>
    <w:rsid w:val="004A2A19"/>
    <w:rsid w:val="004A2BFF"/>
    <w:rsid w:val="004A38FD"/>
    <w:rsid w:val="004A43C9"/>
    <w:rsid w:val="004A582A"/>
    <w:rsid w:val="004A5E6A"/>
    <w:rsid w:val="004A7928"/>
    <w:rsid w:val="004B0F3C"/>
    <w:rsid w:val="004C6FE4"/>
    <w:rsid w:val="004C76B9"/>
    <w:rsid w:val="004D7432"/>
    <w:rsid w:val="004E46AC"/>
    <w:rsid w:val="004E46FE"/>
    <w:rsid w:val="004E5D4C"/>
    <w:rsid w:val="004F0905"/>
    <w:rsid w:val="005000E2"/>
    <w:rsid w:val="0050042C"/>
    <w:rsid w:val="00502A90"/>
    <w:rsid w:val="0050312C"/>
    <w:rsid w:val="005033C8"/>
    <w:rsid w:val="00504126"/>
    <w:rsid w:val="00505F6A"/>
    <w:rsid w:val="005076A2"/>
    <w:rsid w:val="00510423"/>
    <w:rsid w:val="00510ED2"/>
    <w:rsid w:val="005163DE"/>
    <w:rsid w:val="00523451"/>
    <w:rsid w:val="005242C3"/>
    <w:rsid w:val="00526004"/>
    <w:rsid w:val="00526A48"/>
    <w:rsid w:val="005316F9"/>
    <w:rsid w:val="00535EC8"/>
    <w:rsid w:val="0054333F"/>
    <w:rsid w:val="00543E83"/>
    <w:rsid w:val="00543ED9"/>
    <w:rsid w:val="00545CB5"/>
    <w:rsid w:val="00546A56"/>
    <w:rsid w:val="00552B96"/>
    <w:rsid w:val="005550E4"/>
    <w:rsid w:val="00556ED3"/>
    <w:rsid w:val="005571C5"/>
    <w:rsid w:val="00557E97"/>
    <w:rsid w:val="00562D21"/>
    <w:rsid w:val="00562DCC"/>
    <w:rsid w:val="005661F4"/>
    <w:rsid w:val="005668E5"/>
    <w:rsid w:val="005736E2"/>
    <w:rsid w:val="005751B0"/>
    <w:rsid w:val="0057573F"/>
    <w:rsid w:val="0057633D"/>
    <w:rsid w:val="00576BD8"/>
    <w:rsid w:val="00581C28"/>
    <w:rsid w:val="005824BD"/>
    <w:rsid w:val="005839EB"/>
    <w:rsid w:val="00586210"/>
    <w:rsid w:val="00591AAE"/>
    <w:rsid w:val="00593E23"/>
    <w:rsid w:val="00594F4E"/>
    <w:rsid w:val="005A7257"/>
    <w:rsid w:val="005B2168"/>
    <w:rsid w:val="005B4435"/>
    <w:rsid w:val="005C1772"/>
    <w:rsid w:val="005C6896"/>
    <w:rsid w:val="005D18B0"/>
    <w:rsid w:val="005D3411"/>
    <w:rsid w:val="005D414D"/>
    <w:rsid w:val="005D418B"/>
    <w:rsid w:val="005D67C8"/>
    <w:rsid w:val="005D68D8"/>
    <w:rsid w:val="005E7642"/>
    <w:rsid w:val="005E7A51"/>
    <w:rsid w:val="005F4B46"/>
    <w:rsid w:val="00601E65"/>
    <w:rsid w:val="00603C8C"/>
    <w:rsid w:val="00605A2A"/>
    <w:rsid w:val="00606BCB"/>
    <w:rsid w:val="00610CE1"/>
    <w:rsid w:val="00610D14"/>
    <w:rsid w:val="0061579A"/>
    <w:rsid w:val="0062061C"/>
    <w:rsid w:val="00621C73"/>
    <w:rsid w:val="00627247"/>
    <w:rsid w:val="00632E1B"/>
    <w:rsid w:val="00634626"/>
    <w:rsid w:val="00636520"/>
    <w:rsid w:val="0063732C"/>
    <w:rsid w:val="00637385"/>
    <w:rsid w:val="00642968"/>
    <w:rsid w:val="00645AAA"/>
    <w:rsid w:val="0064740B"/>
    <w:rsid w:val="006479DE"/>
    <w:rsid w:val="006524DA"/>
    <w:rsid w:val="0065469C"/>
    <w:rsid w:val="00656EC7"/>
    <w:rsid w:val="00657CE3"/>
    <w:rsid w:val="00664EED"/>
    <w:rsid w:val="00665121"/>
    <w:rsid w:val="00665417"/>
    <w:rsid w:val="00667439"/>
    <w:rsid w:val="00667968"/>
    <w:rsid w:val="006708ED"/>
    <w:rsid w:val="0067188E"/>
    <w:rsid w:val="00674B9D"/>
    <w:rsid w:val="00680E92"/>
    <w:rsid w:val="006859A3"/>
    <w:rsid w:val="00687740"/>
    <w:rsid w:val="006878C3"/>
    <w:rsid w:val="00691AC7"/>
    <w:rsid w:val="006958CE"/>
    <w:rsid w:val="006A2278"/>
    <w:rsid w:val="006A2976"/>
    <w:rsid w:val="006A3DA6"/>
    <w:rsid w:val="006A6BD6"/>
    <w:rsid w:val="006A70F5"/>
    <w:rsid w:val="006A72E9"/>
    <w:rsid w:val="006A7B67"/>
    <w:rsid w:val="006B062F"/>
    <w:rsid w:val="006B1F04"/>
    <w:rsid w:val="006C1226"/>
    <w:rsid w:val="006C2D75"/>
    <w:rsid w:val="006D0E28"/>
    <w:rsid w:val="006D14B0"/>
    <w:rsid w:val="006D287E"/>
    <w:rsid w:val="006D2A9E"/>
    <w:rsid w:val="006D49CF"/>
    <w:rsid w:val="006D5A36"/>
    <w:rsid w:val="006D5F3A"/>
    <w:rsid w:val="006E1A9D"/>
    <w:rsid w:val="006E213A"/>
    <w:rsid w:val="006E3B95"/>
    <w:rsid w:val="006E4BE2"/>
    <w:rsid w:val="006F1681"/>
    <w:rsid w:val="006F2C19"/>
    <w:rsid w:val="006F33DE"/>
    <w:rsid w:val="006F3CA3"/>
    <w:rsid w:val="006F6816"/>
    <w:rsid w:val="00702134"/>
    <w:rsid w:val="0070317E"/>
    <w:rsid w:val="007057ED"/>
    <w:rsid w:val="00710E95"/>
    <w:rsid w:val="00714AFC"/>
    <w:rsid w:val="00721EAA"/>
    <w:rsid w:val="00722CD1"/>
    <w:rsid w:val="00724219"/>
    <w:rsid w:val="00724D90"/>
    <w:rsid w:val="0072582D"/>
    <w:rsid w:val="007320D8"/>
    <w:rsid w:val="0073587F"/>
    <w:rsid w:val="007359CD"/>
    <w:rsid w:val="00740856"/>
    <w:rsid w:val="00740870"/>
    <w:rsid w:val="0074115C"/>
    <w:rsid w:val="0074120E"/>
    <w:rsid w:val="00742B9F"/>
    <w:rsid w:val="0074409A"/>
    <w:rsid w:val="0075008B"/>
    <w:rsid w:val="00752248"/>
    <w:rsid w:val="0075372E"/>
    <w:rsid w:val="00755C72"/>
    <w:rsid w:val="007579B4"/>
    <w:rsid w:val="007617E3"/>
    <w:rsid w:val="00765A9E"/>
    <w:rsid w:val="0077122F"/>
    <w:rsid w:val="00772AD2"/>
    <w:rsid w:val="00772C9A"/>
    <w:rsid w:val="00774579"/>
    <w:rsid w:val="00776938"/>
    <w:rsid w:val="00777239"/>
    <w:rsid w:val="007810C9"/>
    <w:rsid w:val="00781C2D"/>
    <w:rsid w:val="00782A2A"/>
    <w:rsid w:val="00787B7E"/>
    <w:rsid w:val="007935E1"/>
    <w:rsid w:val="00793B7B"/>
    <w:rsid w:val="007A50F7"/>
    <w:rsid w:val="007A6F06"/>
    <w:rsid w:val="007A6F7E"/>
    <w:rsid w:val="007B22A8"/>
    <w:rsid w:val="007B263A"/>
    <w:rsid w:val="007B2834"/>
    <w:rsid w:val="007B6452"/>
    <w:rsid w:val="007C46DC"/>
    <w:rsid w:val="007C4D79"/>
    <w:rsid w:val="007C7F40"/>
    <w:rsid w:val="007D1964"/>
    <w:rsid w:val="007D4D17"/>
    <w:rsid w:val="007D6466"/>
    <w:rsid w:val="007E0426"/>
    <w:rsid w:val="007E78C5"/>
    <w:rsid w:val="007E7D8B"/>
    <w:rsid w:val="007F097B"/>
    <w:rsid w:val="007F1304"/>
    <w:rsid w:val="007F4B17"/>
    <w:rsid w:val="0080115C"/>
    <w:rsid w:val="00804F12"/>
    <w:rsid w:val="00806CE5"/>
    <w:rsid w:val="00806EBB"/>
    <w:rsid w:val="008106F9"/>
    <w:rsid w:val="00811F4B"/>
    <w:rsid w:val="008125D9"/>
    <w:rsid w:val="00812998"/>
    <w:rsid w:val="0081318C"/>
    <w:rsid w:val="00816F7C"/>
    <w:rsid w:val="008212BA"/>
    <w:rsid w:val="008246E7"/>
    <w:rsid w:val="008257DF"/>
    <w:rsid w:val="00827585"/>
    <w:rsid w:val="00827881"/>
    <w:rsid w:val="00827C5D"/>
    <w:rsid w:val="00832395"/>
    <w:rsid w:val="00833552"/>
    <w:rsid w:val="00836ACF"/>
    <w:rsid w:val="00840F1D"/>
    <w:rsid w:val="00841D06"/>
    <w:rsid w:val="008456E8"/>
    <w:rsid w:val="008469AB"/>
    <w:rsid w:val="00850870"/>
    <w:rsid w:val="00855CF9"/>
    <w:rsid w:val="008568E2"/>
    <w:rsid w:val="00856AF2"/>
    <w:rsid w:val="0086077F"/>
    <w:rsid w:val="00866287"/>
    <w:rsid w:val="00867C0E"/>
    <w:rsid w:val="008711E2"/>
    <w:rsid w:val="008746E6"/>
    <w:rsid w:val="008753CE"/>
    <w:rsid w:val="00880DDD"/>
    <w:rsid w:val="0088327F"/>
    <w:rsid w:val="00883341"/>
    <w:rsid w:val="00890402"/>
    <w:rsid w:val="00890432"/>
    <w:rsid w:val="008B4A91"/>
    <w:rsid w:val="008C2BF1"/>
    <w:rsid w:val="008C3E0B"/>
    <w:rsid w:val="008C51C7"/>
    <w:rsid w:val="008C6C68"/>
    <w:rsid w:val="008C7E5A"/>
    <w:rsid w:val="008D1BB5"/>
    <w:rsid w:val="008D6801"/>
    <w:rsid w:val="008D7EFA"/>
    <w:rsid w:val="008E31A7"/>
    <w:rsid w:val="008E4B36"/>
    <w:rsid w:val="008E4D95"/>
    <w:rsid w:val="008E5889"/>
    <w:rsid w:val="008F1102"/>
    <w:rsid w:val="008F3F5A"/>
    <w:rsid w:val="008F6762"/>
    <w:rsid w:val="008F7BE3"/>
    <w:rsid w:val="00901A15"/>
    <w:rsid w:val="0090697C"/>
    <w:rsid w:val="00907549"/>
    <w:rsid w:val="00911320"/>
    <w:rsid w:val="0091146B"/>
    <w:rsid w:val="00911CFD"/>
    <w:rsid w:val="0091352C"/>
    <w:rsid w:val="00915026"/>
    <w:rsid w:val="00915F65"/>
    <w:rsid w:val="00923255"/>
    <w:rsid w:val="00923B10"/>
    <w:rsid w:val="009316E9"/>
    <w:rsid w:val="00932D89"/>
    <w:rsid w:val="009351A6"/>
    <w:rsid w:val="00935C67"/>
    <w:rsid w:val="0094346B"/>
    <w:rsid w:val="00944BF7"/>
    <w:rsid w:val="00951B7E"/>
    <w:rsid w:val="00953AAA"/>
    <w:rsid w:val="00954493"/>
    <w:rsid w:val="00955317"/>
    <w:rsid w:val="00960338"/>
    <w:rsid w:val="0097246A"/>
    <w:rsid w:val="009867BF"/>
    <w:rsid w:val="0099237B"/>
    <w:rsid w:val="00993D97"/>
    <w:rsid w:val="00994527"/>
    <w:rsid w:val="00995D7F"/>
    <w:rsid w:val="009A1766"/>
    <w:rsid w:val="009A6CDF"/>
    <w:rsid w:val="009B0D7B"/>
    <w:rsid w:val="009B268E"/>
    <w:rsid w:val="009B2CC7"/>
    <w:rsid w:val="009B4D68"/>
    <w:rsid w:val="009B4F56"/>
    <w:rsid w:val="009B586D"/>
    <w:rsid w:val="009C0035"/>
    <w:rsid w:val="009D3B35"/>
    <w:rsid w:val="009E0CCC"/>
    <w:rsid w:val="009E575E"/>
    <w:rsid w:val="009E6C87"/>
    <w:rsid w:val="009F1187"/>
    <w:rsid w:val="009F1511"/>
    <w:rsid w:val="009F6A9C"/>
    <w:rsid w:val="00A01762"/>
    <w:rsid w:val="00A02B0D"/>
    <w:rsid w:val="00A05CC0"/>
    <w:rsid w:val="00A10328"/>
    <w:rsid w:val="00A16DC6"/>
    <w:rsid w:val="00A20FE5"/>
    <w:rsid w:val="00A2104B"/>
    <w:rsid w:val="00A21C25"/>
    <w:rsid w:val="00A23EB9"/>
    <w:rsid w:val="00A247DB"/>
    <w:rsid w:val="00A24E61"/>
    <w:rsid w:val="00A27665"/>
    <w:rsid w:val="00A4437E"/>
    <w:rsid w:val="00A53FE5"/>
    <w:rsid w:val="00A54210"/>
    <w:rsid w:val="00A71352"/>
    <w:rsid w:val="00A77115"/>
    <w:rsid w:val="00A82D72"/>
    <w:rsid w:val="00A8317D"/>
    <w:rsid w:val="00A870B5"/>
    <w:rsid w:val="00A8761C"/>
    <w:rsid w:val="00A94A2A"/>
    <w:rsid w:val="00A95E7F"/>
    <w:rsid w:val="00A97FB5"/>
    <w:rsid w:val="00AA0324"/>
    <w:rsid w:val="00AA0AE3"/>
    <w:rsid w:val="00AA1655"/>
    <w:rsid w:val="00AA4F8D"/>
    <w:rsid w:val="00AB0F95"/>
    <w:rsid w:val="00AB2223"/>
    <w:rsid w:val="00AB2347"/>
    <w:rsid w:val="00AB3C36"/>
    <w:rsid w:val="00AB63A9"/>
    <w:rsid w:val="00AB6FD8"/>
    <w:rsid w:val="00AC112B"/>
    <w:rsid w:val="00AD7002"/>
    <w:rsid w:val="00AD7F80"/>
    <w:rsid w:val="00AE0C6D"/>
    <w:rsid w:val="00AE10F0"/>
    <w:rsid w:val="00AE42F8"/>
    <w:rsid w:val="00AE4AD5"/>
    <w:rsid w:val="00AE6520"/>
    <w:rsid w:val="00AE6566"/>
    <w:rsid w:val="00AF1E8B"/>
    <w:rsid w:val="00AF343B"/>
    <w:rsid w:val="00AF7713"/>
    <w:rsid w:val="00B03354"/>
    <w:rsid w:val="00B03F46"/>
    <w:rsid w:val="00B064B5"/>
    <w:rsid w:val="00B159CF"/>
    <w:rsid w:val="00B15CD6"/>
    <w:rsid w:val="00B20806"/>
    <w:rsid w:val="00B20E6B"/>
    <w:rsid w:val="00B31AF7"/>
    <w:rsid w:val="00B368C7"/>
    <w:rsid w:val="00B41A02"/>
    <w:rsid w:val="00B43799"/>
    <w:rsid w:val="00B44D40"/>
    <w:rsid w:val="00B5102C"/>
    <w:rsid w:val="00B54349"/>
    <w:rsid w:val="00B574E9"/>
    <w:rsid w:val="00B61D39"/>
    <w:rsid w:val="00B634AF"/>
    <w:rsid w:val="00B63F5D"/>
    <w:rsid w:val="00B656DD"/>
    <w:rsid w:val="00B658AF"/>
    <w:rsid w:val="00B66C09"/>
    <w:rsid w:val="00B70F81"/>
    <w:rsid w:val="00B71AC4"/>
    <w:rsid w:val="00B71B6E"/>
    <w:rsid w:val="00B734AB"/>
    <w:rsid w:val="00B741E0"/>
    <w:rsid w:val="00B7505A"/>
    <w:rsid w:val="00B770B5"/>
    <w:rsid w:val="00B77CAA"/>
    <w:rsid w:val="00B82722"/>
    <w:rsid w:val="00B8321F"/>
    <w:rsid w:val="00B83E13"/>
    <w:rsid w:val="00B86D97"/>
    <w:rsid w:val="00B91EE6"/>
    <w:rsid w:val="00B94F49"/>
    <w:rsid w:val="00B97FD9"/>
    <w:rsid w:val="00BA1F9C"/>
    <w:rsid w:val="00BA4ABA"/>
    <w:rsid w:val="00BA58F0"/>
    <w:rsid w:val="00BB070F"/>
    <w:rsid w:val="00BB1414"/>
    <w:rsid w:val="00BB2CDC"/>
    <w:rsid w:val="00BB5D48"/>
    <w:rsid w:val="00BC0263"/>
    <w:rsid w:val="00BC2DFF"/>
    <w:rsid w:val="00BC4F5A"/>
    <w:rsid w:val="00BC5ACB"/>
    <w:rsid w:val="00BC7DC7"/>
    <w:rsid w:val="00BD0EC5"/>
    <w:rsid w:val="00BE0F1F"/>
    <w:rsid w:val="00BE5385"/>
    <w:rsid w:val="00BE6409"/>
    <w:rsid w:val="00BE7CF4"/>
    <w:rsid w:val="00BF08CF"/>
    <w:rsid w:val="00BF144D"/>
    <w:rsid w:val="00BF237A"/>
    <w:rsid w:val="00BF2A52"/>
    <w:rsid w:val="00BF3158"/>
    <w:rsid w:val="00BF38B4"/>
    <w:rsid w:val="00BF3A16"/>
    <w:rsid w:val="00C00C51"/>
    <w:rsid w:val="00C03132"/>
    <w:rsid w:val="00C04032"/>
    <w:rsid w:val="00C139CA"/>
    <w:rsid w:val="00C1789B"/>
    <w:rsid w:val="00C2008B"/>
    <w:rsid w:val="00C225EB"/>
    <w:rsid w:val="00C260D4"/>
    <w:rsid w:val="00C335A4"/>
    <w:rsid w:val="00C35699"/>
    <w:rsid w:val="00C41856"/>
    <w:rsid w:val="00C42582"/>
    <w:rsid w:val="00C45753"/>
    <w:rsid w:val="00C4629F"/>
    <w:rsid w:val="00C647AD"/>
    <w:rsid w:val="00C64E59"/>
    <w:rsid w:val="00C659C0"/>
    <w:rsid w:val="00C671A8"/>
    <w:rsid w:val="00C709D0"/>
    <w:rsid w:val="00C77BF6"/>
    <w:rsid w:val="00C77FF9"/>
    <w:rsid w:val="00C81029"/>
    <w:rsid w:val="00C85851"/>
    <w:rsid w:val="00C86F40"/>
    <w:rsid w:val="00C8700A"/>
    <w:rsid w:val="00C92E2F"/>
    <w:rsid w:val="00C92EAD"/>
    <w:rsid w:val="00C93C1E"/>
    <w:rsid w:val="00C97829"/>
    <w:rsid w:val="00CA39C2"/>
    <w:rsid w:val="00CA3F38"/>
    <w:rsid w:val="00CA4B12"/>
    <w:rsid w:val="00CA5542"/>
    <w:rsid w:val="00CB6538"/>
    <w:rsid w:val="00CC10B9"/>
    <w:rsid w:val="00CC3A54"/>
    <w:rsid w:val="00CC6057"/>
    <w:rsid w:val="00CC6931"/>
    <w:rsid w:val="00CD3455"/>
    <w:rsid w:val="00CD3B84"/>
    <w:rsid w:val="00CF25E4"/>
    <w:rsid w:val="00CF3F43"/>
    <w:rsid w:val="00CF4B9E"/>
    <w:rsid w:val="00CF60CC"/>
    <w:rsid w:val="00CF71A6"/>
    <w:rsid w:val="00D031EB"/>
    <w:rsid w:val="00D066A3"/>
    <w:rsid w:val="00D155EE"/>
    <w:rsid w:val="00D166E1"/>
    <w:rsid w:val="00D17920"/>
    <w:rsid w:val="00D2276B"/>
    <w:rsid w:val="00D22EE3"/>
    <w:rsid w:val="00D234E9"/>
    <w:rsid w:val="00D25016"/>
    <w:rsid w:val="00D30EA2"/>
    <w:rsid w:val="00D31A6B"/>
    <w:rsid w:val="00D334E7"/>
    <w:rsid w:val="00D36825"/>
    <w:rsid w:val="00D4127F"/>
    <w:rsid w:val="00D41868"/>
    <w:rsid w:val="00D41C50"/>
    <w:rsid w:val="00D428B0"/>
    <w:rsid w:val="00D43DAF"/>
    <w:rsid w:val="00D44579"/>
    <w:rsid w:val="00D44753"/>
    <w:rsid w:val="00D4488E"/>
    <w:rsid w:val="00D454D2"/>
    <w:rsid w:val="00D456C9"/>
    <w:rsid w:val="00D47870"/>
    <w:rsid w:val="00D503C6"/>
    <w:rsid w:val="00D504BB"/>
    <w:rsid w:val="00D52EA5"/>
    <w:rsid w:val="00D56282"/>
    <w:rsid w:val="00D56437"/>
    <w:rsid w:val="00D60C24"/>
    <w:rsid w:val="00D63298"/>
    <w:rsid w:val="00D66927"/>
    <w:rsid w:val="00D7004E"/>
    <w:rsid w:val="00D71B9A"/>
    <w:rsid w:val="00D73472"/>
    <w:rsid w:val="00D74271"/>
    <w:rsid w:val="00D75043"/>
    <w:rsid w:val="00D76D8B"/>
    <w:rsid w:val="00D7779B"/>
    <w:rsid w:val="00D81D56"/>
    <w:rsid w:val="00D85BC6"/>
    <w:rsid w:val="00D87F88"/>
    <w:rsid w:val="00D9343A"/>
    <w:rsid w:val="00D94A91"/>
    <w:rsid w:val="00D94BC7"/>
    <w:rsid w:val="00DA0400"/>
    <w:rsid w:val="00DA7563"/>
    <w:rsid w:val="00DB12F8"/>
    <w:rsid w:val="00DB3C2D"/>
    <w:rsid w:val="00DC24DF"/>
    <w:rsid w:val="00DD1250"/>
    <w:rsid w:val="00DD1482"/>
    <w:rsid w:val="00DD1F8E"/>
    <w:rsid w:val="00DD2F31"/>
    <w:rsid w:val="00DD410E"/>
    <w:rsid w:val="00DD48F8"/>
    <w:rsid w:val="00DD4EA6"/>
    <w:rsid w:val="00DD7056"/>
    <w:rsid w:val="00DD7BE9"/>
    <w:rsid w:val="00DE1B88"/>
    <w:rsid w:val="00DE4393"/>
    <w:rsid w:val="00DF2584"/>
    <w:rsid w:val="00DF3227"/>
    <w:rsid w:val="00DF3C20"/>
    <w:rsid w:val="00E01D2E"/>
    <w:rsid w:val="00E02243"/>
    <w:rsid w:val="00E04238"/>
    <w:rsid w:val="00E043E5"/>
    <w:rsid w:val="00E109A9"/>
    <w:rsid w:val="00E1269D"/>
    <w:rsid w:val="00E13802"/>
    <w:rsid w:val="00E1734B"/>
    <w:rsid w:val="00E22C57"/>
    <w:rsid w:val="00E22E17"/>
    <w:rsid w:val="00E27136"/>
    <w:rsid w:val="00E3315E"/>
    <w:rsid w:val="00E34699"/>
    <w:rsid w:val="00E37094"/>
    <w:rsid w:val="00E573D5"/>
    <w:rsid w:val="00E57CE8"/>
    <w:rsid w:val="00E632C4"/>
    <w:rsid w:val="00E70F3F"/>
    <w:rsid w:val="00E72261"/>
    <w:rsid w:val="00E74705"/>
    <w:rsid w:val="00E74F1E"/>
    <w:rsid w:val="00E75231"/>
    <w:rsid w:val="00E773BF"/>
    <w:rsid w:val="00E82B57"/>
    <w:rsid w:val="00E82DCF"/>
    <w:rsid w:val="00E87729"/>
    <w:rsid w:val="00E96901"/>
    <w:rsid w:val="00EA21C5"/>
    <w:rsid w:val="00EA3F80"/>
    <w:rsid w:val="00EA5743"/>
    <w:rsid w:val="00EA763B"/>
    <w:rsid w:val="00EB12FF"/>
    <w:rsid w:val="00EB1590"/>
    <w:rsid w:val="00EB2171"/>
    <w:rsid w:val="00EB311A"/>
    <w:rsid w:val="00EB75ED"/>
    <w:rsid w:val="00EB7887"/>
    <w:rsid w:val="00EC02E2"/>
    <w:rsid w:val="00EC20D2"/>
    <w:rsid w:val="00EC31BB"/>
    <w:rsid w:val="00EC4B0F"/>
    <w:rsid w:val="00ED05F4"/>
    <w:rsid w:val="00ED1580"/>
    <w:rsid w:val="00ED2814"/>
    <w:rsid w:val="00ED43B8"/>
    <w:rsid w:val="00ED4940"/>
    <w:rsid w:val="00EE60AE"/>
    <w:rsid w:val="00EE67A1"/>
    <w:rsid w:val="00EF0F50"/>
    <w:rsid w:val="00EF43E2"/>
    <w:rsid w:val="00EF721E"/>
    <w:rsid w:val="00F10D16"/>
    <w:rsid w:val="00F1195F"/>
    <w:rsid w:val="00F144D3"/>
    <w:rsid w:val="00F237BA"/>
    <w:rsid w:val="00F239BA"/>
    <w:rsid w:val="00F23D5C"/>
    <w:rsid w:val="00F25114"/>
    <w:rsid w:val="00F25320"/>
    <w:rsid w:val="00F262E7"/>
    <w:rsid w:val="00F37F6B"/>
    <w:rsid w:val="00F42538"/>
    <w:rsid w:val="00F42C01"/>
    <w:rsid w:val="00F4300A"/>
    <w:rsid w:val="00F50C2A"/>
    <w:rsid w:val="00F53929"/>
    <w:rsid w:val="00F549DD"/>
    <w:rsid w:val="00F550CA"/>
    <w:rsid w:val="00F55889"/>
    <w:rsid w:val="00F57604"/>
    <w:rsid w:val="00F600E1"/>
    <w:rsid w:val="00F637D2"/>
    <w:rsid w:val="00F643AB"/>
    <w:rsid w:val="00F66A8A"/>
    <w:rsid w:val="00F7174D"/>
    <w:rsid w:val="00F71E86"/>
    <w:rsid w:val="00F75D0D"/>
    <w:rsid w:val="00F810ED"/>
    <w:rsid w:val="00F86A5C"/>
    <w:rsid w:val="00F87F75"/>
    <w:rsid w:val="00F9085B"/>
    <w:rsid w:val="00F90EAD"/>
    <w:rsid w:val="00FA3EAB"/>
    <w:rsid w:val="00FA4056"/>
    <w:rsid w:val="00FA7DF7"/>
    <w:rsid w:val="00FB38B5"/>
    <w:rsid w:val="00FB3C36"/>
    <w:rsid w:val="00FB5662"/>
    <w:rsid w:val="00FB6799"/>
    <w:rsid w:val="00FC1542"/>
    <w:rsid w:val="00FC3651"/>
    <w:rsid w:val="00FC5357"/>
    <w:rsid w:val="00FC5BC9"/>
    <w:rsid w:val="00FC65EF"/>
    <w:rsid w:val="00FC6687"/>
    <w:rsid w:val="00FC6A22"/>
    <w:rsid w:val="00FD0996"/>
    <w:rsid w:val="00FD47E6"/>
    <w:rsid w:val="00FD6E69"/>
    <w:rsid w:val="00FD7F5D"/>
    <w:rsid w:val="00FE0841"/>
    <w:rsid w:val="00FE0A43"/>
    <w:rsid w:val="00FE4CD2"/>
    <w:rsid w:val="1CE4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D2963"/>
  <w15:chartTrackingRefBased/>
  <w15:docId w15:val="{2613EECF-762C-0F45-88C6-6FE380A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B87"/>
    <w:rPr>
      <w:rFonts w:ascii="Arial" w:hAnsi="Arial"/>
      <w:sz w:val="22"/>
      <w:szCs w:val="24"/>
    </w:rPr>
  </w:style>
  <w:style w:type="paragraph" w:styleId="Heading1">
    <w:name w:val="heading 1"/>
    <w:basedOn w:val="Normal"/>
    <w:next w:val="Normal"/>
    <w:link w:val="Heading1Char"/>
    <w:qFormat/>
    <w:rsid w:val="00CB6538"/>
    <w:pPr>
      <w:keepNext/>
      <w:numPr>
        <w:numId w:val="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B6538"/>
    <w:pPr>
      <w:keepNext/>
      <w:numPr>
        <w:ilvl w:val="1"/>
        <w:numId w:val="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B6538"/>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B653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B653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B653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qFormat/>
    <w:rsid w:val="00CB6538"/>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qFormat/>
    <w:rsid w:val="00CB6538"/>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qFormat/>
    <w:rsid w:val="00CB6538"/>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998"/>
    <w:rPr>
      <w:color w:val="0000FF"/>
      <w:u w:val="single"/>
    </w:rPr>
  </w:style>
  <w:style w:type="character" w:styleId="FollowedHyperlink">
    <w:name w:val="FollowedHyperlink"/>
    <w:rsid w:val="00812998"/>
    <w:rPr>
      <w:color w:val="800080"/>
      <w:u w:val="single"/>
    </w:rPr>
  </w:style>
  <w:style w:type="character" w:customStyle="1" w:styleId="FootnoteTextChar">
    <w:name w:val="Footnote Text Char"/>
    <w:link w:val="FootnoteText"/>
    <w:semiHidden/>
    <w:locked/>
    <w:rsid w:val="00812998"/>
    <w:rPr>
      <w:rFonts w:ascii="Arial" w:hAnsi="Arial"/>
      <w:lang w:bidi="ar-SA"/>
    </w:rPr>
  </w:style>
  <w:style w:type="paragraph" w:styleId="FootnoteText">
    <w:name w:val="footnote text"/>
    <w:basedOn w:val="Normal"/>
    <w:link w:val="FootnoteTextChar"/>
    <w:semiHidden/>
    <w:rsid w:val="00812998"/>
    <w:rPr>
      <w:sz w:val="20"/>
      <w:szCs w:val="20"/>
    </w:rPr>
  </w:style>
  <w:style w:type="character" w:customStyle="1" w:styleId="CommentTextChar">
    <w:name w:val="Comment Text Char"/>
    <w:link w:val="CommentText"/>
    <w:locked/>
    <w:rsid w:val="00812998"/>
    <w:rPr>
      <w:rFonts w:ascii="Arial" w:hAnsi="Arial"/>
      <w:lang w:bidi="ar-SA"/>
    </w:rPr>
  </w:style>
  <w:style w:type="paragraph" w:styleId="CommentText">
    <w:name w:val="annotation text"/>
    <w:basedOn w:val="Normal"/>
    <w:link w:val="CommentTextChar"/>
    <w:rsid w:val="00812998"/>
    <w:rPr>
      <w:sz w:val="20"/>
      <w:szCs w:val="20"/>
    </w:rPr>
  </w:style>
  <w:style w:type="character" w:customStyle="1" w:styleId="HeaderChar">
    <w:name w:val="Header Char"/>
    <w:link w:val="Header"/>
    <w:locked/>
    <w:rsid w:val="00812998"/>
    <w:rPr>
      <w:rFonts w:ascii="Arial" w:hAnsi="Arial"/>
      <w:sz w:val="22"/>
      <w:szCs w:val="24"/>
      <w:lang w:bidi="ar-SA"/>
    </w:rPr>
  </w:style>
  <w:style w:type="paragraph" w:styleId="Header">
    <w:name w:val="header"/>
    <w:basedOn w:val="Normal"/>
    <w:link w:val="HeaderChar"/>
    <w:rsid w:val="00812998"/>
    <w:pPr>
      <w:tabs>
        <w:tab w:val="center" w:pos="4153"/>
        <w:tab w:val="right" w:pos="8306"/>
      </w:tabs>
    </w:pPr>
  </w:style>
  <w:style w:type="paragraph" w:styleId="ListBullet">
    <w:name w:val="List Bullet"/>
    <w:basedOn w:val="Normal"/>
    <w:rsid w:val="00812998"/>
    <w:pPr>
      <w:numPr>
        <w:numId w:val="1"/>
      </w:numPr>
    </w:pPr>
  </w:style>
  <w:style w:type="character" w:customStyle="1" w:styleId="CommentSubjectChar">
    <w:name w:val="Comment Subject Char"/>
    <w:link w:val="CommentSubject"/>
    <w:semiHidden/>
    <w:locked/>
    <w:rsid w:val="00812998"/>
    <w:rPr>
      <w:rFonts w:ascii="Arial" w:hAnsi="Arial" w:cs="Arial" w:hint="default"/>
      <w:b/>
      <w:bCs/>
      <w:lang w:bidi="ar-SA"/>
    </w:rPr>
  </w:style>
  <w:style w:type="character" w:customStyle="1" w:styleId="CommentTextChar1">
    <w:name w:val="Comment Text Char1"/>
    <w:semiHidden/>
    <w:rsid w:val="00812998"/>
    <w:rPr>
      <w:rFonts w:ascii="Arial" w:hAnsi="Arial" w:cs="Arial" w:hint="default"/>
    </w:rPr>
  </w:style>
  <w:style w:type="paragraph" w:styleId="CommentSubject">
    <w:name w:val="annotation subject"/>
    <w:basedOn w:val="CommentText"/>
    <w:next w:val="CommentText"/>
    <w:link w:val="CommentSubjectChar"/>
    <w:semiHidden/>
    <w:rsid w:val="00812998"/>
    <w:rPr>
      <w:rFonts w:cs="Arial"/>
      <w:b/>
      <w:bCs/>
    </w:rPr>
  </w:style>
  <w:style w:type="character" w:customStyle="1" w:styleId="BalloonTextChar">
    <w:name w:val="Balloon Text Char"/>
    <w:link w:val="BalloonText"/>
    <w:semiHidden/>
    <w:locked/>
    <w:rsid w:val="00812998"/>
    <w:rPr>
      <w:rFonts w:ascii="Tahoma" w:hAnsi="Tahoma"/>
      <w:sz w:val="16"/>
      <w:szCs w:val="16"/>
      <w:lang w:bidi="ar-SA"/>
    </w:rPr>
  </w:style>
  <w:style w:type="paragraph" w:styleId="BalloonText">
    <w:name w:val="Balloon Text"/>
    <w:basedOn w:val="Normal"/>
    <w:link w:val="BalloonTextChar"/>
    <w:semiHidden/>
    <w:rsid w:val="00812998"/>
    <w:rPr>
      <w:rFonts w:ascii="Tahoma" w:hAnsi="Tahoma"/>
      <w:sz w:val="16"/>
      <w:szCs w:val="16"/>
    </w:rPr>
  </w:style>
  <w:style w:type="paragraph" w:customStyle="1" w:styleId="msolistparagraph0">
    <w:name w:val="msolistparagraph"/>
    <w:basedOn w:val="Normal"/>
    <w:rsid w:val="00812998"/>
    <w:pPr>
      <w:ind w:left="720"/>
      <w:contextualSpacing/>
    </w:pPr>
  </w:style>
  <w:style w:type="character" w:styleId="FootnoteReference">
    <w:name w:val="footnote reference"/>
    <w:semiHidden/>
    <w:rsid w:val="00812998"/>
    <w:rPr>
      <w:vertAlign w:val="superscript"/>
    </w:rPr>
  </w:style>
  <w:style w:type="character" w:styleId="CommentReference">
    <w:name w:val="annotation reference"/>
    <w:rsid w:val="00812998"/>
    <w:rPr>
      <w:sz w:val="16"/>
    </w:rPr>
  </w:style>
  <w:style w:type="character" w:customStyle="1" w:styleId="a-size-large">
    <w:name w:val="a-size-large"/>
    <w:rsid w:val="00812998"/>
    <w:rPr>
      <w:rFonts w:ascii="Times New Roman" w:hAnsi="Times New Roman" w:cs="Times New Roman" w:hint="default"/>
    </w:rPr>
  </w:style>
  <w:style w:type="table" w:styleId="TableGrid">
    <w:name w:val="Table Grid"/>
    <w:basedOn w:val="TableNormal"/>
    <w:rsid w:val="008129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357"/>
    <w:rPr>
      <w:rFonts w:ascii="Arial" w:hAnsi="Arial"/>
      <w:sz w:val="22"/>
      <w:szCs w:val="24"/>
    </w:rPr>
  </w:style>
  <w:style w:type="character" w:styleId="UnresolvedMention">
    <w:name w:val="Unresolved Mention"/>
    <w:uiPriority w:val="99"/>
    <w:semiHidden/>
    <w:unhideWhenUsed/>
    <w:rsid w:val="00D31A6B"/>
    <w:rPr>
      <w:color w:val="605E5C"/>
      <w:shd w:val="clear" w:color="auto" w:fill="E1DFDD"/>
    </w:rPr>
  </w:style>
  <w:style w:type="character" w:customStyle="1" w:styleId="Heading1Char">
    <w:name w:val="Heading 1 Char"/>
    <w:link w:val="Heading1"/>
    <w:rsid w:val="00CB6538"/>
    <w:rPr>
      <w:rFonts w:ascii="Calibri Light" w:hAnsi="Calibri Light"/>
      <w:b/>
      <w:bCs/>
      <w:kern w:val="32"/>
      <w:sz w:val="32"/>
      <w:szCs w:val="32"/>
    </w:rPr>
  </w:style>
  <w:style w:type="character" w:customStyle="1" w:styleId="Heading2Char">
    <w:name w:val="Heading 2 Char"/>
    <w:link w:val="Heading2"/>
    <w:rsid w:val="00CB6538"/>
    <w:rPr>
      <w:rFonts w:ascii="Calibri Light" w:hAnsi="Calibri Light"/>
      <w:b/>
      <w:bCs/>
      <w:i/>
      <w:iCs/>
      <w:sz w:val="28"/>
      <w:szCs w:val="28"/>
    </w:rPr>
  </w:style>
  <w:style w:type="character" w:customStyle="1" w:styleId="Heading3Char">
    <w:name w:val="Heading 3 Char"/>
    <w:link w:val="Heading3"/>
    <w:rsid w:val="00CB6538"/>
    <w:rPr>
      <w:rFonts w:ascii="Calibri Light" w:hAnsi="Calibri Light"/>
      <w:b/>
      <w:bCs/>
      <w:sz w:val="26"/>
      <w:szCs w:val="26"/>
    </w:rPr>
  </w:style>
  <w:style w:type="character" w:customStyle="1" w:styleId="Heading4Char">
    <w:name w:val="Heading 4 Char"/>
    <w:link w:val="Heading4"/>
    <w:rsid w:val="00CB6538"/>
    <w:rPr>
      <w:rFonts w:ascii="Calibri" w:hAnsi="Calibri"/>
      <w:b/>
      <w:bCs/>
      <w:sz w:val="28"/>
      <w:szCs w:val="28"/>
    </w:rPr>
  </w:style>
  <w:style w:type="character" w:customStyle="1" w:styleId="Heading5Char">
    <w:name w:val="Heading 5 Char"/>
    <w:link w:val="Heading5"/>
    <w:rsid w:val="00CB6538"/>
    <w:rPr>
      <w:rFonts w:ascii="Calibri" w:hAnsi="Calibri"/>
      <w:b/>
      <w:bCs/>
      <w:i/>
      <w:iCs/>
      <w:sz w:val="26"/>
      <w:szCs w:val="26"/>
    </w:rPr>
  </w:style>
  <w:style w:type="character" w:customStyle="1" w:styleId="Heading6Char">
    <w:name w:val="Heading 6 Char"/>
    <w:link w:val="Heading6"/>
    <w:rsid w:val="00CB6538"/>
    <w:rPr>
      <w:rFonts w:ascii="Calibri" w:hAnsi="Calibri"/>
      <w:b/>
      <w:bCs/>
      <w:sz w:val="22"/>
      <w:szCs w:val="22"/>
    </w:rPr>
  </w:style>
  <w:style w:type="character" w:customStyle="1" w:styleId="Heading7Char">
    <w:name w:val="Heading 7 Char"/>
    <w:link w:val="Heading7"/>
    <w:rsid w:val="00CB6538"/>
    <w:rPr>
      <w:rFonts w:ascii="Calibri" w:hAnsi="Calibri"/>
      <w:sz w:val="24"/>
      <w:szCs w:val="24"/>
    </w:rPr>
  </w:style>
  <w:style w:type="character" w:customStyle="1" w:styleId="Heading8Char">
    <w:name w:val="Heading 8 Char"/>
    <w:link w:val="Heading8"/>
    <w:rsid w:val="00CB6538"/>
    <w:rPr>
      <w:rFonts w:ascii="Calibri" w:hAnsi="Calibri"/>
      <w:i/>
      <w:iCs/>
      <w:sz w:val="24"/>
      <w:szCs w:val="24"/>
    </w:rPr>
  </w:style>
  <w:style w:type="character" w:customStyle="1" w:styleId="Heading9Char">
    <w:name w:val="Heading 9 Char"/>
    <w:link w:val="Heading9"/>
    <w:rsid w:val="00CB6538"/>
    <w:rPr>
      <w:rFonts w:ascii="Calibri Light" w:hAnsi="Calibri Light"/>
      <w:sz w:val="22"/>
      <w:szCs w:val="22"/>
    </w:rPr>
  </w:style>
  <w:style w:type="paragraph" w:customStyle="1" w:styleId="Blue10outlinenumbered">
    <w:name w:val="Blue 10 outline numbered"/>
    <w:basedOn w:val="Normal"/>
    <w:qFormat/>
    <w:rsid w:val="00923255"/>
    <w:pPr>
      <w:numPr>
        <w:numId w:val="5"/>
      </w:numPr>
      <w:spacing w:before="60" w:after="60"/>
    </w:pPr>
    <w:rPr>
      <w:color w:val="0000FF"/>
      <w:sz w:val="20"/>
    </w:rPr>
  </w:style>
  <w:style w:type="character" w:styleId="PageNumber">
    <w:name w:val="page number"/>
    <w:basedOn w:val="DefaultParagraphFont"/>
    <w:rsid w:val="006F33DE"/>
  </w:style>
  <w:style w:type="paragraph" w:styleId="Footer">
    <w:name w:val="footer"/>
    <w:basedOn w:val="Normal"/>
    <w:link w:val="FooterChar"/>
    <w:rsid w:val="0077122F"/>
    <w:pPr>
      <w:tabs>
        <w:tab w:val="center" w:pos="4680"/>
        <w:tab w:val="right" w:pos="9360"/>
      </w:tabs>
    </w:pPr>
  </w:style>
  <w:style w:type="character" w:customStyle="1" w:styleId="FooterChar">
    <w:name w:val="Footer Char"/>
    <w:link w:val="Footer"/>
    <w:rsid w:val="0077122F"/>
    <w:rPr>
      <w:rFonts w:ascii="Arial" w:hAnsi="Arial"/>
      <w:sz w:val="22"/>
      <w:szCs w:val="24"/>
      <w:lang w:eastAsia="en-GB"/>
    </w:rPr>
  </w:style>
  <w:style w:type="paragraph" w:styleId="ListParagraph">
    <w:name w:val="List Paragraph"/>
    <w:basedOn w:val="Normal"/>
    <w:uiPriority w:val="34"/>
    <w:qFormat/>
    <w:rsid w:val="008D1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51908">
      <w:bodyDiv w:val="1"/>
      <w:marLeft w:val="0"/>
      <w:marRight w:val="0"/>
      <w:marTop w:val="0"/>
      <w:marBottom w:val="0"/>
      <w:divBdr>
        <w:top w:val="none" w:sz="0" w:space="0" w:color="auto"/>
        <w:left w:val="none" w:sz="0" w:space="0" w:color="auto"/>
        <w:bottom w:val="none" w:sz="0" w:space="0" w:color="auto"/>
        <w:right w:val="none" w:sz="0" w:space="0" w:color="auto"/>
      </w:divBdr>
    </w:div>
    <w:div w:id="1365327437">
      <w:bodyDiv w:val="1"/>
      <w:marLeft w:val="0"/>
      <w:marRight w:val="0"/>
      <w:marTop w:val="0"/>
      <w:marBottom w:val="0"/>
      <w:divBdr>
        <w:top w:val="none" w:sz="0" w:space="0" w:color="auto"/>
        <w:left w:val="none" w:sz="0" w:space="0" w:color="auto"/>
        <w:bottom w:val="none" w:sz="0" w:space="0" w:color="auto"/>
        <w:right w:val="none" w:sz="0" w:space="0" w:color="auto"/>
      </w:divBdr>
    </w:div>
    <w:div w:id="1865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warenessmysteryvalue.org/wp-content/uploads/2021/04/REL-2091L-Res5-Ramadan-Eid.docx" TargetMode="External"/><Relationship Id="rId18" Type="http://schemas.openxmlformats.org/officeDocument/2006/relationships/hyperlink" Target="https://www.bbc.co.uk/bitesize/clips/z36tvcw" TargetMode="External"/><Relationship Id="rId26" Type="http://schemas.openxmlformats.org/officeDocument/2006/relationships/hyperlink" Target="http://awarenessmysteryvalue.org/wp-content/uploads/2021/04/REL-2091L-Res7-Lesson4.pptx" TargetMode="External"/><Relationship Id="rId3" Type="http://schemas.openxmlformats.org/officeDocument/2006/relationships/settings" Target="settings.xml"/><Relationship Id="rId21" Type="http://schemas.openxmlformats.org/officeDocument/2006/relationships/hyperlink" Target="https://www.puffinschools.co.uk/resources/ks2-video-malalas-magic-pencil-malala-yousafzai-2-mins/" TargetMode="External"/><Relationship Id="rId34" Type="http://schemas.openxmlformats.org/officeDocument/2006/relationships/footer" Target="footer3.xml"/><Relationship Id="rId7" Type="http://schemas.openxmlformats.org/officeDocument/2006/relationships/hyperlink" Target="http://www.reonline.org.uk/knowing/big-ideas-into-practice/" TargetMode="External"/><Relationship Id="rId12" Type="http://schemas.openxmlformats.org/officeDocument/2006/relationships/hyperlink" Target="http://awarenessmysteryvalue.org/wp-content/uploads/2021/04/REL-2091L-Res4-Lesson2.pptx" TargetMode="External"/><Relationship Id="rId17" Type="http://schemas.openxmlformats.org/officeDocument/2006/relationships/hyperlink" Target="https://www.bbc.co.uk/bitesize/guides/z43f3k7/revision/1" TargetMode="External"/><Relationship Id="rId25" Type="http://schemas.openxmlformats.org/officeDocument/2006/relationships/hyperlink" Target="https://uk.gofundme.com/f/Cotham-School-Face-Shields-for-the-NH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bc.co.uk/bitesize/guides/zwxm97h/revision/4" TargetMode="External"/><Relationship Id="rId20" Type="http://schemas.openxmlformats.org/officeDocument/2006/relationships/hyperlink" Target="http://awarenessmysteryvalue.org/wp-content/uploads/2021/04/REL-2091L-Res6-Lesson3.ppt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enessmysteryvalue.org/wp-content/uploads/2021/04/REL-2091L-Res3-SEND.docx" TargetMode="External"/><Relationship Id="rId24" Type="http://schemas.openxmlformats.org/officeDocument/2006/relationships/hyperlink" Target="https://www.bbc.co.uk/news/uk-england-bristol-5258862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bc.co.uk/religion/religions/sikhism/people/nanak.shtml" TargetMode="External"/><Relationship Id="rId23" Type="http://schemas.openxmlformats.org/officeDocument/2006/relationships/hyperlink" Target="https://www.bcfc.co.uk/news/bristol-sport-delivers-10-000-meals-to-the-local-community/" TargetMode="External"/><Relationship Id="rId28" Type="http://schemas.openxmlformats.org/officeDocument/2006/relationships/hyperlink" Target="http://awarenessmysteryvalue.org/wp-content/uploads/2021/04/REL-2091L-Res9-SEND.docx" TargetMode="External"/><Relationship Id="rId36" Type="http://schemas.openxmlformats.org/officeDocument/2006/relationships/theme" Target="theme/theme1.xml"/><Relationship Id="rId10" Type="http://schemas.openxmlformats.org/officeDocument/2006/relationships/hyperlink" Target="http://awarenessmysteryvalue.org/wp-content/uploads/2021/04/REL-2091L-Res2-Rainbow-Cloud-template.pdf" TargetMode="External"/><Relationship Id="rId19" Type="http://schemas.openxmlformats.org/officeDocument/2006/relationships/hyperlink" Target="https://www.natre.org.uk/resources/termly-mailing/inspiring-re/sikhs/What-is-sewa-Going-beyond-the-langa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warenessmysteryvalue.org/wp-content/uploads/2021/04/REL-2091L-Res1-Lesson1.pptx" TargetMode="External"/><Relationship Id="rId14" Type="http://schemas.openxmlformats.org/officeDocument/2006/relationships/hyperlink" Target="http://dailysikhupdates.com/teachings-guru-nanak/" TargetMode="External"/><Relationship Id="rId22" Type="http://schemas.openxmlformats.org/officeDocument/2006/relationships/hyperlink" Target="https://bishopstonmum.com/2020/08/09/church-clocks-up-the-kms-to-beat-lockdown-lethargy/" TargetMode="External"/><Relationship Id="rId27" Type="http://schemas.openxmlformats.org/officeDocument/2006/relationships/hyperlink" Target="http://awarenessmysteryvalue.org/wp-content/uploads/2021/04/REL-2091L-Res8-Lesson5.ppt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bbc.co.uk/newsround/53369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Barbara Wintersgill</dc:creator>
  <cp:keywords/>
  <dc:description/>
  <cp:lastModifiedBy>Dave Francis</cp:lastModifiedBy>
  <cp:revision>5</cp:revision>
  <dcterms:created xsi:type="dcterms:W3CDTF">2021-04-20T09:32:00Z</dcterms:created>
  <dcterms:modified xsi:type="dcterms:W3CDTF">2021-04-21T11:33:00Z</dcterms:modified>
</cp:coreProperties>
</file>